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10DE" w14:textId="77777777" w:rsidR="00132287" w:rsidRPr="00E823FA" w:rsidRDefault="00132287" w:rsidP="00132287">
      <w:pPr>
        <w:overflowPunct w:val="0"/>
        <w:rPr>
          <w:rFonts w:hAnsi="Times New Roman" w:cs="Times New Roman" w:hint="default"/>
          <w:color w:val="000000" w:themeColor="text1"/>
          <w:spacing w:val="2"/>
          <w:sz w:val="22"/>
          <w:szCs w:val="22"/>
          <w:lang w:eastAsia="zh-TW"/>
        </w:rPr>
      </w:pPr>
      <w:r w:rsidRPr="00E823FA">
        <w:rPr>
          <w:color w:val="000000" w:themeColor="text1"/>
          <w:sz w:val="22"/>
          <w:szCs w:val="22"/>
          <w:lang w:eastAsia="zh-TW"/>
        </w:rPr>
        <w:t>別添様式１</w:t>
      </w:r>
    </w:p>
    <w:p w14:paraId="5162F036" w14:textId="272DD3FB" w:rsidR="00132287" w:rsidRPr="00E823FA" w:rsidRDefault="00132287" w:rsidP="00132287">
      <w:pPr>
        <w:overflowPunct w:val="0"/>
        <w:rPr>
          <w:rFonts w:hint="default"/>
          <w:color w:val="000000" w:themeColor="text1"/>
          <w:sz w:val="22"/>
          <w:szCs w:val="22"/>
          <w:lang w:eastAsia="zh-TW"/>
        </w:rPr>
      </w:pPr>
      <w:r w:rsidRPr="00E823FA">
        <w:rPr>
          <w:color w:val="000000" w:themeColor="text1"/>
          <w:sz w:val="22"/>
          <w:szCs w:val="22"/>
          <w:lang w:eastAsia="zh-TW"/>
        </w:rPr>
        <w:t xml:space="preserve">　　　　　　　　　　　　　　　　　　　　　　　　　　　　　</w:t>
      </w:r>
      <w:r w:rsidR="005A2B34">
        <w:rPr>
          <w:color w:val="000000" w:themeColor="text1"/>
          <w:sz w:val="22"/>
          <w:szCs w:val="22"/>
          <w:lang w:eastAsia="zh-TW"/>
        </w:rPr>
        <w:t xml:space="preserve">　</w:t>
      </w:r>
      <w:r w:rsidR="005A2B34">
        <w:rPr>
          <w:color w:val="000000" w:themeColor="text1"/>
          <w:sz w:val="22"/>
          <w:szCs w:val="22"/>
        </w:rPr>
        <w:t xml:space="preserve">　　　　　　　</w:t>
      </w:r>
    </w:p>
    <w:p w14:paraId="5BA6201B" w14:textId="75E5012F" w:rsidR="00132287" w:rsidRPr="00E823FA" w:rsidRDefault="00132287" w:rsidP="00132287">
      <w:pPr>
        <w:overflowPunct w:val="0"/>
        <w:rPr>
          <w:rFonts w:hint="default"/>
          <w:color w:val="000000" w:themeColor="text1"/>
          <w:sz w:val="22"/>
          <w:szCs w:val="22"/>
          <w:lang w:eastAsia="zh-TW"/>
        </w:rPr>
      </w:pPr>
      <w:r w:rsidRPr="00E823FA">
        <w:rPr>
          <w:color w:val="000000" w:themeColor="text1"/>
          <w:sz w:val="22"/>
          <w:szCs w:val="22"/>
          <w:lang w:eastAsia="zh-TW"/>
        </w:rPr>
        <w:t xml:space="preserve">　　　　　　　　　　　　　　　　　　　　　　　　　　令和　　年　　月　　日</w:t>
      </w:r>
    </w:p>
    <w:p w14:paraId="0F2A9982" w14:textId="77777777" w:rsidR="00132287" w:rsidRPr="00E823FA" w:rsidRDefault="00132287" w:rsidP="00132287">
      <w:pPr>
        <w:overflowPunct w:val="0"/>
        <w:rPr>
          <w:rFonts w:hAnsi="Times New Roman" w:cs="Times New Roman" w:hint="default"/>
          <w:color w:val="000000" w:themeColor="text1"/>
          <w:spacing w:val="2"/>
          <w:sz w:val="22"/>
          <w:szCs w:val="22"/>
          <w:lang w:eastAsia="zh-TW"/>
        </w:rPr>
      </w:pPr>
    </w:p>
    <w:p w14:paraId="704FC0B4" w14:textId="77777777" w:rsidR="00132287" w:rsidRPr="00E823FA" w:rsidRDefault="00132287" w:rsidP="00132287">
      <w:pPr>
        <w:overflowPunct w:val="0"/>
        <w:rPr>
          <w:rFonts w:hAnsi="Times New Roman" w:cs="Times New Roman" w:hint="default"/>
          <w:color w:val="000000" w:themeColor="text1"/>
          <w:spacing w:val="2"/>
          <w:sz w:val="22"/>
          <w:szCs w:val="22"/>
          <w:lang w:eastAsia="zh-TW"/>
        </w:rPr>
      </w:pPr>
      <w:r w:rsidRPr="00E823FA">
        <w:rPr>
          <w:rFonts w:hAnsi="Times New Roman" w:cs="Times New Roman"/>
          <w:color w:val="000000" w:themeColor="text1"/>
          <w:spacing w:val="2"/>
          <w:sz w:val="22"/>
          <w:szCs w:val="22"/>
          <w:lang w:eastAsia="zh-TW"/>
        </w:rPr>
        <w:t>公益財団法人児童育成協会　理事長　殿</w:t>
      </w:r>
    </w:p>
    <w:p w14:paraId="3EA0A73C" w14:textId="77777777" w:rsidR="00132287" w:rsidRPr="00E823FA" w:rsidRDefault="00132287" w:rsidP="00132287">
      <w:pPr>
        <w:overflowPunct w:val="0"/>
        <w:jc w:val="left"/>
        <w:rPr>
          <w:rFonts w:hint="default"/>
          <w:color w:val="000000" w:themeColor="text1"/>
          <w:sz w:val="22"/>
          <w:szCs w:val="22"/>
          <w:lang w:eastAsia="zh-TW"/>
        </w:rPr>
      </w:pPr>
    </w:p>
    <w:p w14:paraId="343C8DBA" w14:textId="77777777" w:rsidR="00132287" w:rsidRPr="00E823FA" w:rsidRDefault="00132287" w:rsidP="00132287">
      <w:pPr>
        <w:rPr>
          <w:rFonts w:hint="default"/>
          <w:color w:val="000000" w:themeColor="text1"/>
          <w:sz w:val="22"/>
          <w:szCs w:val="22"/>
          <w:lang w:eastAsia="zh-TW"/>
        </w:rPr>
      </w:pPr>
    </w:p>
    <w:p w14:paraId="1215E5C0" w14:textId="77777777" w:rsidR="00132287" w:rsidRPr="00E823FA" w:rsidRDefault="00132287" w:rsidP="00132287">
      <w:pPr>
        <w:rPr>
          <w:rFonts w:hint="default"/>
          <w:color w:val="000000" w:themeColor="text1"/>
          <w:sz w:val="22"/>
          <w:szCs w:val="22"/>
        </w:rPr>
      </w:pPr>
      <w:r w:rsidRPr="00E823FA">
        <w:rPr>
          <w:color w:val="000000" w:themeColor="text1"/>
          <w:sz w:val="22"/>
          <w:szCs w:val="22"/>
          <w:lang w:eastAsia="zh-TW"/>
        </w:rPr>
        <w:t xml:space="preserve">                                   　　　 </w:t>
      </w:r>
      <w:r w:rsidRPr="00E823FA">
        <w:rPr>
          <w:color w:val="000000" w:themeColor="text1"/>
          <w:sz w:val="22"/>
          <w:szCs w:val="22"/>
        </w:rPr>
        <w:t>法人名等  ○○○○</w:t>
      </w:r>
    </w:p>
    <w:p w14:paraId="6D1BADAC" w14:textId="77777777" w:rsidR="00132287" w:rsidRPr="00E823FA" w:rsidRDefault="00132287" w:rsidP="00132287">
      <w:pPr>
        <w:rPr>
          <w:rFonts w:hint="default"/>
          <w:color w:val="000000" w:themeColor="text1"/>
          <w:sz w:val="22"/>
          <w:szCs w:val="22"/>
        </w:rPr>
      </w:pPr>
      <w:r w:rsidRPr="00E823FA">
        <w:rPr>
          <w:noProof/>
          <w:color w:val="000000" w:themeColor="text1"/>
          <w:sz w:val="22"/>
          <w:szCs w:val="22"/>
        </w:rPr>
        <mc:AlternateContent>
          <mc:Choice Requires="wps">
            <w:drawing>
              <wp:anchor distT="0" distB="0" distL="114300" distR="114300" simplePos="0" relativeHeight="251659264" behindDoc="0" locked="0" layoutInCell="1" allowOverlap="1" wp14:anchorId="5C35A524" wp14:editId="110D4174">
                <wp:simplePos x="0" y="0"/>
                <wp:positionH relativeFrom="column">
                  <wp:posOffset>5129530</wp:posOffset>
                </wp:positionH>
                <wp:positionV relativeFrom="paragraph">
                  <wp:posOffset>59690</wp:posOffset>
                </wp:positionV>
                <wp:extent cx="609600" cy="6286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28650"/>
                        </a:xfrm>
                        <a:prstGeom prst="rect">
                          <a:avLst/>
                        </a:prstGeom>
                        <a:no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rect w14:anchorId="0B72A9EB" id="Rectangle 4" o:spid="_x0000_s1026" style="position:absolute;left:0;text-align:left;margin-left:403.9pt;margin-top:4.7pt;width:48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" filled="f">
                <v:textbox inset="5.85pt,.7pt,5.85pt,.7pt"/>
              </v:rect>
            </w:pict>
          </mc:Fallback>
        </mc:AlternateContent>
      </w:r>
    </w:p>
    <w:p w14:paraId="59E27ECB" w14:textId="43B29E11" w:rsidR="00132287" w:rsidRPr="00176E9F" w:rsidRDefault="00132287" w:rsidP="00132287">
      <w:pPr>
        <w:rPr>
          <w:rFonts w:hint="default"/>
          <w:color w:val="000000" w:themeColor="text1"/>
          <w:szCs w:val="21"/>
        </w:rPr>
      </w:pPr>
      <w:r w:rsidRPr="00E823FA">
        <w:rPr>
          <w:color w:val="000000" w:themeColor="text1"/>
          <w:sz w:val="22"/>
          <w:szCs w:val="22"/>
        </w:rPr>
        <w:t xml:space="preserve">　　　　　　　　　　　　　　　　　　　　　代表者名　○〇〇〇　　</w:t>
      </w:r>
      <w:r w:rsidR="00E823FA">
        <w:rPr>
          <w:color w:val="000000" w:themeColor="text1"/>
          <w:sz w:val="22"/>
          <w:szCs w:val="22"/>
        </w:rPr>
        <w:t xml:space="preserve">　　　</w:t>
      </w:r>
      <w:r w:rsidRPr="00E823FA">
        <w:rPr>
          <w:color w:val="000000" w:themeColor="text1"/>
          <w:sz w:val="22"/>
          <w:szCs w:val="22"/>
        </w:rPr>
        <w:t xml:space="preserve">　</w:t>
      </w:r>
      <w:r w:rsidRPr="00176E9F">
        <w:rPr>
          <w:color w:val="000000" w:themeColor="text1"/>
          <w:szCs w:val="21"/>
        </w:rPr>
        <w:t xml:space="preserve">　　印</w:t>
      </w:r>
    </w:p>
    <w:p w14:paraId="61270D62" w14:textId="77777777" w:rsidR="00132287" w:rsidRPr="00176E9F" w:rsidRDefault="00132287" w:rsidP="00132287">
      <w:pPr>
        <w:rPr>
          <w:rFonts w:hint="default"/>
          <w:color w:val="000000" w:themeColor="text1"/>
          <w:szCs w:val="21"/>
        </w:rPr>
      </w:pPr>
    </w:p>
    <w:p w14:paraId="32394810" w14:textId="77777777" w:rsidR="00132287" w:rsidRPr="00176E9F" w:rsidRDefault="00132287" w:rsidP="00132287">
      <w:pPr>
        <w:overflowPunct w:val="0"/>
        <w:rPr>
          <w:rFonts w:hAnsi="Times New Roman" w:cs="Times New Roman" w:hint="default"/>
          <w:color w:val="000000" w:themeColor="text1"/>
          <w:spacing w:val="2"/>
          <w:szCs w:val="21"/>
        </w:rPr>
      </w:pPr>
    </w:p>
    <w:p w14:paraId="5A8E5106" w14:textId="77777777" w:rsidR="00132287" w:rsidRPr="00176E9F" w:rsidRDefault="00132287" w:rsidP="00132287">
      <w:pPr>
        <w:overflowPunct w:val="0"/>
        <w:rPr>
          <w:rFonts w:hAnsi="Times New Roman" w:cs="Times New Roman" w:hint="default"/>
          <w:color w:val="000000" w:themeColor="text1"/>
          <w:spacing w:val="2"/>
          <w:szCs w:val="21"/>
        </w:rPr>
      </w:pPr>
    </w:p>
    <w:p w14:paraId="20C72A66" w14:textId="77777777" w:rsidR="00132287" w:rsidRPr="00176E9F" w:rsidRDefault="00132287" w:rsidP="00132287">
      <w:pPr>
        <w:overflowPunct w:val="0"/>
        <w:rPr>
          <w:rFonts w:hAnsi="Times New Roman" w:cs="Times New Roman" w:hint="default"/>
          <w:color w:val="000000" w:themeColor="text1"/>
          <w:spacing w:val="2"/>
          <w:szCs w:val="21"/>
        </w:rPr>
      </w:pPr>
    </w:p>
    <w:p w14:paraId="13B24F05" w14:textId="77777777" w:rsidR="00132287" w:rsidRPr="00E823FA" w:rsidRDefault="00132287" w:rsidP="00132287">
      <w:pPr>
        <w:overflowPunct w:val="0"/>
        <w:jc w:val="center"/>
        <w:rPr>
          <w:rFonts w:hAnsi="Times New Roman" w:cs="Times New Roman" w:hint="default"/>
          <w:color w:val="000000" w:themeColor="text1"/>
          <w:spacing w:val="2"/>
          <w:sz w:val="20"/>
        </w:rPr>
      </w:pPr>
      <w:r w:rsidRPr="00E823FA">
        <w:rPr>
          <w:color w:val="000000" w:themeColor="text1"/>
          <w:sz w:val="20"/>
        </w:rPr>
        <w:t>企業主導型保育事業費補助金（整備費・運営費※）により取得した財産の処分等について</w:t>
      </w:r>
    </w:p>
    <w:p w14:paraId="3A8E1CA1" w14:textId="77777777" w:rsidR="00132287" w:rsidRPr="00176E9F" w:rsidRDefault="00132287" w:rsidP="00132287">
      <w:pPr>
        <w:overflowPunct w:val="0"/>
        <w:rPr>
          <w:rFonts w:hAnsi="Times New Roman" w:cs="Times New Roman" w:hint="default"/>
          <w:color w:val="000000" w:themeColor="text1"/>
          <w:spacing w:val="2"/>
          <w:szCs w:val="21"/>
        </w:rPr>
      </w:pPr>
    </w:p>
    <w:p w14:paraId="78ED0D99" w14:textId="77777777" w:rsidR="00132287" w:rsidRPr="00176E9F" w:rsidRDefault="00132287" w:rsidP="00132287">
      <w:pPr>
        <w:overflowPunct w:val="0"/>
        <w:rPr>
          <w:rFonts w:hAnsi="Times New Roman" w:cs="Times New Roman" w:hint="default"/>
          <w:color w:val="000000" w:themeColor="text1"/>
          <w:spacing w:val="2"/>
          <w:szCs w:val="21"/>
        </w:rPr>
      </w:pPr>
    </w:p>
    <w:p w14:paraId="392FA0DE" w14:textId="6A2F7EFB" w:rsidR="00132287" w:rsidRPr="00E823FA" w:rsidRDefault="00132287" w:rsidP="00132287">
      <w:pPr>
        <w:overflowPunct w:val="0"/>
        <w:rPr>
          <w:rFonts w:hint="default"/>
          <w:color w:val="000000" w:themeColor="text1"/>
          <w:sz w:val="22"/>
          <w:szCs w:val="22"/>
        </w:rPr>
      </w:pPr>
      <w:r w:rsidRPr="00176E9F">
        <w:rPr>
          <w:color w:val="000000" w:themeColor="text1"/>
          <w:szCs w:val="21"/>
        </w:rPr>
        <w:t xml:space="preserve">　</w:t>
      </w:r>
      <w:r w:rsidRPr="00E823FA">
        <w:rPr>
          <w:color w:val="000000" w:themeColor="text1"/>
          <w:sz w:val="22"/>
          <w:szCs w:val="22"/>
        </w:rPr>
        <w:t>標記について、企業主導型保育事業（整備費・運営費）に係る財産処分承認基準細則第３の１の（１）の①、（２）に基づき、次のとおりの処分について承認を求めます。</w:t>
      </w:r>
    </w:p>
    <w:p w14:paraId="733B28E8" w14:textId="77777777" w:rsidR="00132287" w:rsidRPr="0080557B" w:rsidRDefault="00132287" w:rsidP="00132287">
      <w:pPr>
        <w:overflowPunct w:val="0"/>
        <w:rPr>
          <w:rFonts w:hint="default"/>
          <w:color w:val="000000" w:themeColor="text1"/>
          <w:sz w:val="22"/>
        </w:rPr>
      </w:pPr>
    </w:p>
    <w:p w14:paraId="3F9D3854" w14:textId="77777777" w:rsidR="00132287" w:rsidRPr="0080557B" w:rsidRDefault="00132287" w:rsidP="00132287">
      <w:pPr>
        <w:overflowPunct w:val="0"/>
        <w:rPr>
          <w:rFonts w:hint="default"/>
          <w:color w:val="000000" w:themeColor="text1"/>
          <w:sz w:val="22"/>
        </w:rPr>
      </w:pPr>
    </w:p>
    <w:p w14:paraId="0D86C5A9" w14:textId="77777777" w:rsidR="00132287" w:rsidRPr="0080557B" w:rsidRDefault="00132287" w:rsidP="00132287">
      <w:pPr>
        <w:overflowPunct w:val="0"/>
        <w:rPr>
          <w:rFonts w:hint="default"/>
          <w:color w:val="000000" w:themeColor="text1"/>
          <w:sz w:val="22"/>
        </w:rPr>
      </w:pPr>
    </w:p>
    <w:p w14:paraId="0659A164" w14:textId="77777777" w:rsidR="00132287" w:rsidRPr="0080557B" w:rsidRDefault="00132287" w:rsidP="00132287">
      <w:pPr>
        <w:overflowPunct w:val="0"/>
        <w:rPr>
          <w:rFonts w:hint="default"/>
          <w:color w:val="000000" w:themeColor="text1"/>
          <w:sz w:val="22"/>
        </w:rPr>
      </w:pPr>
    </w:p>
    <w:p w14:paraId="37912743" w14:textId="77777777" w:rsidR="00132287" w:rsidRPr="0080557B" w:rsidRDefault="00132287" w:rsidP="00132287">
      <w:pPr>
        <w:overflowPunct w:val="0"/>
        <w:rPr>
          <w:rFonts w:hint="default"/>
          <w:color w:val="000000" w:themeColor="text1"/>
          <w:sz w:val="22"/>
        </w:rPr>
      </w:pPr>
    </w:p>
    <w:p w14:paraId="569BF614" w14:textId="77777777" w:rsidR="00132287" w:rsidRPr="0080557B" w:rsidRDefault="00132287" w:rsidP="00132287">
      <w:pPr>
        <w:overflowPunct w:val="0"/>
        <w:rPr>
          <w:rFonts w:hint="default"/>
          <w:color w:val="000000" w:themeColor="text1"/>
          <w:sz w:val="22"/>
        </w:rPr>
      </w:pPr>
    </w:p>
    <w:p w14:paraId="383C34B5" w14:textId="77777777" w:rsidR="00132287" w:rsidRPr="0080557B" w:rsidRDefault="00132287" w:rsidP="00132287">
      <w:pPr>
        <w:overflowPunct w:val="0"/>
        <w:rPr>
          <w:rFonts w:hint="default"/>
          <w:color w:val="000000" w:themeColor="text1"/>
          <w:sz w:val="22"/>
        </w:rPr>
      </w:pPr>
    </w:p>
    <w:p w14:paraId="78BEDC9E" w14:textId="77777777" w:rsidR="00132287" w:rsidRPr="0080557B" w:rsidRDefault="00132287" w:rsidP="00132287">
      <w:pPr>
        <w:overflowPunct w:val="0"/>
        <w:rPr>
          <w:rFonts w:hint="default"/>
          <w:color w:val="000000" w:themeColor="text1"/>
          <w:sz w:val="22"/>
        </w:rPr>
      </w:pPr>
    </w:p>
    <w:p w14:paraId="4D228392" w14:textId="77777777" w:rsidR="00132287" w:rsidRPr="0080557B" w:rsidRDefault="00132287" w:rsidP="00132287">
      <w:pPr>
        <w:overflowPunct w:val="0"/>
        <w:rPr>
          <w:rFonts w:hint="default"/>
          <w:color w:val="000000" w:themeColor="text1"/>
          <w:sz w:val="22"/>
        </w:rPr>
      </w:pPr>
    </w:p>
    <w:p w14:paraId="401E60B7" w14:textId="77777777" w:rsidR="00132287" w:rsidRDefault="00132287" w:rsidP="00132287">
      <w:pPr>
        <w:overflowPunct w:val="0"/>
        <w:rPr>
          <w:rFonts w:hAnsi="Times New Roman" w:cs="Times New Roman" w:hint="default"/>
          <w:color w:val="000000" w:themeColor="text1"/>
          <w:szCs w:val="21"/>
        </w:rPr>
      </w:pPr>
    </w:p>
    <w:p w14:paraId="68711CCD" w14:textId="77777777" w:rsidR="00132287" w:rsidRDefault="00132287" w:rsidP="00132287">
      <w:pPr>
        <w:overflowPunct w:val="0"/>
        <w:rPr>
          <w:rFonts w:hAnsi="Times New Roman" w:cs="Times New Roman" w:hint="default"/>
          <w:color w:val="000000" w:themeColor="text1"/>
          <w:szCs w:val="21"/>
        </w:rPr>
      </w:pPr>
    </w:p>
    <w:p w14:paraId="566AD9E2" w14:textId="0AAE1841" w:rsidR="00132287" w:rsidRDefault="00132287" w:rsidP="00132287">
      <w:pPr>
        <w:overflowPunct w:val="0"/>
        <w:rPr>
          <w:rFonts w:hAnsi="Times New Roman" w:cs="Times New Roman" w:hint="default"/>
          <w:color w:val="000000" w:themeColor="text1"/>
          <w:szCs w:val="21"/>
        </w:rPr>
      </w:pPr>
    </w:p>
    <w:p w14:paraId="53E53946" w14:textId="77777777" w:rsidR="00E823FA" w:rsidRDefault="00E823FA" w:rsidP="00132287">
      <w:pPr>
        <w:overflowPunct w:val="0"/>
        <w:rPr>
          <w:rFonts w:hAnsi="Times New Roman" w:cs="Times New Roman" w:hint="default"/>
          <w:color w:val="000000" w:themeColor="text1"/>
          <w:szCs w:val="21"/>
        </w:rPr>
      </w:pPr>
    </w:p>
    <w:p w14:paraId="1519577A" w14:textId="1D40FD4B" w:rsidR="007B2741" w:rsidRDefault="007B2741">
      <w:pPr>
        <w:overflowPunct w:val="0"/>
        <w:rPr>
          <w:rFonts w:hint="default"/>
          <w:color w:val="000000" w:themeColor="text1"/>
          <w:sz w:val="22"/>
        </w:rPr>
      </w:pPr>
    </w:p>
    <w:p w14:paraId="6141EE8D" w14:textId="77777777" w:rsidR="005F5885" w:rsidRDefault="005F5885">
      <w:pPr>
        <w:overflowPunct w:val="0"/>
        <w:rPr>
          <w:rFonts w:hint="default"/>
          <w:color w:val="000000" w:themeColor="text1"/>
          <w:sz w:val="22"/>
        </w:rPr>
      </w:pPr>
    </w:p>
    <w:p w14:paraId="439E60C0"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lastRenderedPageBreak/>
        <w:t>１　処分の種類　（該当するものに○）</w:t>
      </w:r>
    </w:p>
    <w:p w14:paraId="2DF28BBB" w14:textId="47F56A88" w:rsidR="00132287" w:rsidRPr="00C87AFE" w:rsidRDefault="00132287" w:rsidP="00132287">
      <w:pPr>
        <w:overflowPunct w:val="0"/>
        <w:jc w:val="left"/>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（転用　有償譲渡　有償貸付　無償譲渡　無償貸付　交換　取壊し　廃棄　担保に供す</w:t>
      </w:r>
      <w:r w:rsidR="00C87AFE">
        <w:rPr>
          <w:rFonts w:asciiTheme="minorEastAsia" w:eastAsiaTheme="minorEastAsia" w:hAnsiTheme="minorEastAsia"/>
          <w:color w:val="000000" w:themeColor="text1"/>
          <w:sz w:val="22"/>
          <w:szCs w:val="22"/>
        </w:rPr>
        <w:t>る</w:t>
      </w:r>
      <w:r w:rsidRPr="00C87AFE">
        <w:rPr>
          <w:rFonts w:asciiTheme="minorEastAsia" w:eastAsiaTheme="minorEastAsia" w:hAnsiTheme="minorEastAsia"/>
          <w:color w:val="000000" w:themeColor="text1"/>
          <w:sz w:val="22"/>
          <w:szCs w:val="22"/>
        </w:rPr>
        <w:t>処分（抵当権の設定）　）</w:t>
      </w:r>
    </w:p>
    <w:p w14:paraId="4CE74093" w14:textId="77777777" w:rsidR="00132287" w:rsidRPr="00C87AFE" w:rsidRDefault="00132287" w:rsidP="00132287">
      <w:pPr>
        <w:overflowPunct w:val="0"/>
        <w:rPr>
          <w:rFonts w:asciiTheme="minorEastAsia" w:eastAsiaTheme="minorEastAsia" w:hAnsiTheme="minorEastAsia" w:hint="default"/>
          <w:color w:val="000000" w:themeColor="text1"/>
          <w:sz w:val="22"/>
          <w:szCs w:val="22"/>
        </w:rPr>
      </w:pPr>
    </w:p>
    <w:p w14:paraId="5EA537B8"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２　処分の概要</w:t>
      </w:r>
    </w:p>
    <w:tbl>
      <w:tblPr>
        <w:tblStyle w:val="ae"/>
        <w:tblW w:w="984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4A0" w:firstRow="1" w:lastRow="0" w:firstColumn="1" w:lastColumn="0" w:noHBand="0" w:noVBand="1"/>
      </w:tblPr>
      <w:tblGrid>
        <w:gridCol w:w="2107"/>
        <w:gridCol w:w="1603"/>
        <w:gridCol w:w="401"/>
        <w:gridCol w:w="267"/>
        <w:gridCol w:w="1336"/>
        <w:gridCol w:w="535"/>
        <w:gridCol w:w="134"/>
        <w:gridCol w:w="667"/>
        <w:gridCol w:w="670"/>
        <w:gridCol w:w="800"/>
        <w:gridCol w:w="268"/>
        <w:gridCol w:w="1060"/>
      </w:tblGrid>
      <w:tr w:rsidR="00132287" w:rsidRPr="00C87AFE" w14:paraId="7E7CD5A2" w14:textId="77777777" w:rsidTr="0090345C">
        <w:trPr>
          <w:trHeight w:val="838"/>
        </w:trPr>
        <w:tc>
          <w:tcPr>
            <w:tcW w:w="2107" w:type="dxa"/>
            <w:tcBorders>
              <w:top w:val="single" w:sz="4" w:space="0" w:color="auto"/>
              <w:left w:val="single" w:sz="4" w:space="0" w:color="auto"/>
              <w:bottom w:val="single" w:sz="2" w:space="0" w:color="auto"/>
              <w:right w:val="single" w:sz="24" w:space="0" w:color="auto"/>
            </w:tcBorders>
            <w:vAlign w:val="center"/>
          </w:tcPr>
          <w:p w14:paraId="03577267"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①補助事業者</w:t>
            </w:r>
          </w:p>
        </w:tc>
        <w:tc>
          <w:tcPr>
            <w:tcW w:w="2004" w:type="dxa"/>
            <w:gridSpan w:val="2"/>
            <w:tcBorders>
              <w:left w:val="single" w:sz="24" w:space="0" w:color="auto"/>
              <w:bottom w:val="single" w:sz="2" w:space="0" w:color="auto"/>
              <w:right w:val="single" w:sz="2" w:space="0" w:color="auto"/>
            </w:tcBorders>
            <w:vAlign w:val="center"/>
          </w:tcPr>
          <w:p w14:paraId="4CCC83C1" w14:textId="77777777" w:rsidR="00132287" w:rsidRPr="00C87AFE" w:rsidRDefault="00132287" w:rsidP="0090345C">
            <w:pPr>
              <w:overflowPunct w:val="0"/>
              <w:jc w:val="center"/>
              <w:rPr>
                <w:rFonts w:asciiTheme="minorEastAsia" w:hAnsiTheme="minorEastAsia" w:hint="default"/>
                <w:color w:val="000000" w:themeColor="text1"/>
                <w:kern w:val="0"/>
                <w:sz w:val="22"/>
                <w:lang w:eastAsia="zh-TW"/>
              </w:rPr>
            </w:pPr>
            <w:r w:rsidRPr="00C87AFE">
              <w:rPr>
                <w:rFonts w:asciiTheme="minorEastAsia" w:hAnsiTheme="minorEastAsia"/>
                <w:color w:val="000000" w:themeColor="text1"/>
                <w:kern w:val="0"/>
                <w:sz w:val="22"/>
                <w:lang w:eastAsia="zh-TW"/>
              </w:rPr>
              <w:t>②間接補助事業者</w:t>
            </w:r>
          </w:p>
          <w:p w14:paraId="5CE74EA4" w14:textId="77777777" w:rsidR="00132287" w:rsidRPr="00C87AFE" w:rsidRDefault="00132287" w:rsidP="0090345C">
            <w:pPr>
              <w:overflowPunct w:val="0"/>
              <w:jc w:val="center"/>
              <w:rPr>
                <w:rFonts w:asciiTheme="minorEastAsia" w:hAnsiTheme="minorEastAsia" w:hint="default"/>
                <w:color w:val="000000" w:themeColor="text1"/>
                <w:kern w:val="0"/>
                <w:sz w:val="22"/>
                <w:lang w:eastAsia="zh-TW"/>
              </w:rPr>
            </w:pPr>
            <w:r w:rsidRPr="00C87AFE">
              <w:rPr>
                <w:rFonts w:asciiTheme="minorEastAsia" w:hAnsiTheme="minorEastAsia"/>
                <w:color w:val="000000" w:themeColor="text1"/>
                <w:kern w:val="0"/>
                <w:sz w:val="22"/>
                <w:lang w:eastAsia="zh-TW"/>
              </w:rPr>
              <w:t>(助成決定事業者)</w:t>
            </w:r>
          </w:p>
        </w:tc>
        <w:tc>
          <w:tcPr>
            <w:tcW w:w="2138" w:type="dxa"/>
            <w:gridSpan w:val="3"/>
            <w:tcBorders>
              <w:left w:val="single" w:sz="2" w:space="0" w:color="auto"/>
              <w:bottom w:val="single" w:sz="2" w:space="0" w:color="auto"/>
              <w:right w:val="single" w:sz="2" w:space="0" w:color="auto"/>
            </w:tcBorders>
            <w:vAlign w:val="center"/>
          </w:tcPr>
          <w:p w14:paraId="30C0C704"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③施設名</w:t>
            </w:r>
          </w:p>
        </w:tc>
        <w:tc>
          <w:tcPr>
            <w:tcW w:w="3598" w:type="dxa"/>
            <w:gridSpan w:val="6"/>
            <w:tcBorders>
              <w:left w:val="single" w:sz="2" w:space="0" w:color="auto"/>
              <w:bottom w:val="single" w:sz="2" w:space="0" w:color="auto"/>
            </w:tcBorders>
            <w:vAlign w:val="center"/>
          </w:tcPr>
          <w:p w14:paraId="6E9FAB55"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④所在地</w:t>
            </w:r>
          </w:p>
        </w:tc>
      </w:tr>
      <w:tr w:rsidR="00132287" w:rsidRPr="00C87AFE" w14:paraId="1CFF3BC5" w14:textId="77777777" w:rsidTr="0090345C">
        <w:trPr>
          <w:trHeight w:val="706"/>
        </w:trPr>
        <w:tc>
          <w:tcPr>
            <w:tcW w:w="2107" w:type="dxa"/>
            <w:tcBorders>
              <w:top w:val="single" w:sz="2" w:space="0" w:color="auto"/>
              <w:left w:val="single" w:sz="4" w:space="0" w:color="auto"/>
              <w:right w:val="single" w:sz="24" w:space="0" w:color="auto"/>
            </w:tcBorders>
          </w:tcPr>
          <w:p w14:paraId="161CAE80" w14:textId="77777777" w:rsidR="00132287" w:rsidRPr="00C87AFE" w:rsidRDefault="00132287" w:rsidP="0090345C">
            <w:pPr>
              <w:overflowPunct w:val="0"/>
              <w:ind w:left="108"/>
              <w:jc w:val="center"/>
              <w:rPr>
                <w:rFonts w:asciiTheme="minorEastAsia" w:hAnsiTheme="minorEastAsia" w:hint="default"/>
                <w:color w:val="000000" w:themeColor="text1"/>
                <w:kern w:val="0"/>
                <w:sz w:val="22"/>
                <w:lang w:eastAsia="zh-TW"/>
              </w:rPr>
            </w:pPr>
            <w:r w:rsidRPr="00C87AFE">
              <w:rPr>
                <w:rFonts w:asciiTheme="minorEastAsia" w:hAnsiTheme="minorEastAsia"/>
                <w:color w:val="000000" w:themeColor="text1"/>
                <w:kern w:val="0"/>
                <w:sz w:val="22"/>
                <w:lang w:eastAsia="zh-TW"/>
              </w:rPr>
              <w:t>公益財団法人</w:t>
            </w:r>
          </w:p>
          <w:p w14:paraId="655F27B5" w14:textId="77777777" w:rsidR="00132287" w:rsidRPr="00C87AFE" w:rsidRDefault="00132287" w:rsidP="0090345C">
            <w:pPr>
              <w:overflowPunct w:val="0"/>
              <w:ind w:left="108"/>
              <w:jc w:val="center"/>
              <w:rPr>
                <w:rFonts w:asciiTheme="minorEastAsia" w:hAnsiTheme="minorEastAsia" w:hint="default"/>
                <w:color w:val="000000" w:themeColor="text1"/>
                <w:kern w:val="0"/>
                <w:sz w:val="22"/>
                <w:lang w:eastAsia="zh-TW"/>
              </w:rPr>
            </w:pPr>
            <w:r w:rsidRPr="00C87AFE">
              <w:rPr>
                <w:rFonts w:asciiTheme="minorEastAsia" w:hAnsiTheme="minorEastAsia"/>
                <w:color w:val="000000" w:themeColor="text1"/>
                <w:kern w:val="0"/>
                <w:sz w:val="22"/>
                <w:lang w:eastAsia="zh-TW"/>
              </w:rPr>
              <w:t>児童育成協会</w:t>
            </w:r>
          </w:p>
        </w:tc>
        <w:tc>
          <w:tcPr>
            <w:tcW w:w="2004" w:type="dxa"/>
            <w:gridSpan w:val="2"/>
            <w:tcBorders>
              <w:top w:val="single" w:sz="2" w:space="0" w:color="auto"/>
              <w:left w:val="single" w:sz="24" w:space="0" w:color="auto"/>
              <w:right w:val="single" w:sz="2" w:space="0" w:color="auto"/>
            </w:tcBorders>
          </w:tcPr>
          <w:p w14:paraId="0E834856"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p w14:paraId="5D7ACF33"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tc>
        <w:tc>
          <w:tcPr>
            <w:tcW w:w="2138" w:type="dxa"/>
            <w:gridSpan w:val="3"/>
            <w:tcBorders>
              <w:top w:val="single" w:sz="2" w:space="0" w:color="auto"/>
              <w:left w:val="single" w:sz="2" w:space="0" w:color="auto"/>
              <w:right w:val="single" w:sz="2" w:space="0" w:color="auto"/>
            </w:tcBorders>
          </w:tcPr>
          <w:p w14:paraId="4B6BCE10"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p w14:paraId="01CD234B"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tc>
        <w:tc>
          <w:tcPr>
            <w:tcW w:w="3598" w:type="dxa"/>
            <w:gridSpan w:val="6"/>
            <w:tcBorders>
              <w:top w:val="single" w:sz="2" w:space="0" w:color="auto"/>
              <w:left w:val="single" w:sz="2" w:space="0" w:color="auto"/>
            </w:tcBorders>
          </w:tcPr>
          <w:p w14:paraId="35CFA1CE"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p w14:paraId="797F2018" w14:textId="77777777" w:rsidR="00132287" w:rsidRPr="00C87AFE" w:rsidRDefault="00132287" w:rsidP="0090345C">
            <w:pPr>
              <w:overflowPunct w:val="0"/>
              <w:ind w:left="108"/>
              <w:rPr>
                <w:rFonts w:asciiTheme="minorEastAsia" w:hAnsiTheme="minorEastAsia" w:hint="default"/>
                <w:color w:val="000000" w:themeColor="text1"/>
                <w:kern w:val="0"/>
                <w:sz w:val="22"/>
                <w:lang w:eastAsia="zh-TW"/>
              </w:rPr>
            </w:pPr>
          </w:p>
        </w:tc>
      </w:tr>
      <w:tr w:rsidR="00132287" w:rsidRPr="00C87AFE" w14:paraId="7D5C89F5" w14:textId="77777777" w:rsidTr="0090345C">
        <w:trPr>
          <w:trHeight w:val="759"/>
        </w:trPr>
        <w:tc>
          <w:tcPr>
            <w:tcW w:w="2107" w:type="dxa"/>
            <w:tcBorders>
              <w:bottom w:val="single" w:sz="2" w:space="0" w:color="auto"/>
              <w:right w:val="single" w:sz="2" w:space="0" w:color="auto"/>
            </w:tcBorders>
            <w:vAlign w:val="center"/>
          </w:tcPr>
          <w:p w14:paraId="06A4C292"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⑤処分する財産</w:t>
            </w:r>
          </w:p>
        </w:tc>
        <w:tc>
          <w:tcPr>
            <w:tcW w:w="1603" w:type="dxa"/>
            <w:tcBorders>
              <w:left w:val="single" w:sz="2" w:space="0" w:color="auto"/>
              <w:bottom w:val="single" w:sz="2" w:space="0" w:color="auto"/>
              <w:right w:val="single" w:sz="2" w:space="0" w:color="auto"/>
            </w:tcBorders>
            <w:vAlign w:val="center"/>
          </w:tcPr>
          <w:p w14:paraId="79C911E2"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⑥建物構造</w:t>
            </w:r>
          </w:p>
        </w:tc>
        <w:tc>
          <w:tcPr>
            <w:tcW w:w="2673" w:type="dxa"/>
            <w:gridSpan w:val="5"/>
            <w:tcBorders>
              <w:left w:val="single" w:sz="2" w:space="0" w:color="auto"/>
              <w:bottom w:val="single" w:sz="2" w:space="0" w:color="auto"/>
              <w:right w:val="single" w:sz="2" w:space="0" w:color="auto"/>
            </w:tcBorders>
            <w:vAlign w:val="center"/>
          </w:tcPr>
          <w:p w14:paraId="31C009CE"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⑦処分に係る建物延面積</w:t>
            </w:r>
          </w:p>
        </w:tc>
        <w:tc>
          <w:tcPr>
            <w:tcW w:w="2405" w:type="dxa"/>
            <w:gridSpan w:val="4"/>
            <w:tcBorders>
              <w:left w:val="single" w:sz="2" w:space="0" w:color="auto"/>
              <w:bottom w:val="single" w:sz="2" w:space="0" w:color="auto"/>
              <w:right w:val="single" w:sz="2" w:space="0" w:color="auto"/>
            </w:tcBorders>
            <w:vAlign w:val="center"/>
          </w:tcPr>
          <w:p w14:paraId="2F4503AC" w14:textId="77777777" w:rsidR="00132287" w:rsidRPr="00C87AFE" w:rsidRDefault="00132287" w:rsidP="0090345C">
            <w:pPr>
              <w:overflowPunct w:val="0"/>
              <w:ind w:left="108"/>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⑧建物延面積の全体</w:t>
            </w:r>
          </w:p>
        </w:tc>
        <w:tc>
          <w:tcPr>
            <w:tcW w:w="1059" w:type="dxa"/>
            <w:tcBorders>
              <w:left w:val="single" w:sz="2" w:space="0" w:color="auto"/>
              <w:bottom w:val="single" w:sz="2" w:space="0" w:color="auto"/>
            </w:tcBorders>
            <w:vAlign w:val="center"/>
          </w:tcPr>
          <w:p w14:paraId="05AA9D2D" w14:textId="77777777" w:rsidR="00132287" w:rsidRPr="00C87AFE" w:rsidRDefault="00132287" w:rsidP="0090345C">
            <w:pPr>
              <w:overflowPunct w:val="0"/>
              <w:ind w:left="108"/>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⑨定員</w:t>
            </w:r>
          </w:p>
        </w:tc>
      </w:tr>
      <w:tr w:rsidR="00132287" w:rsidRPr="00C87AFE" w14:paraId="72D3B702" w14:textId="77777777" w:rsidTr="0090345C">
        <w:trPr>
          <w:trHeight w:val="716"/>
        </w:trPr>
        <w:tc>
          <w:tcPr>
            <w:tcW w:w="2107" w:type="dxa"/>
            <w:tcBorders>
              <w:top w:val="single" w:sz="2" w:space="0" w:color="auto"/>
              <w:right w:val="single" w:sz="2" w:space="0" w:color="auto"/>
            </w:tcBorders>
            <w:vAlign w:val="center"/>
          </w:tcPr>
          <w:p w14:paraId="62256833"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p>
          <w:p w14:paraId="501B5175"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p>
        </w:tc>
        <w:tc>
          <w:tcPr>
            <w:tcW w:w="1603" w:type="dxa"/>
            <w:tcBorders>
              <w:top w:val="single" w:sz="2" w:space="0" w:color="auto"/>
              <w:left w:val="single" w:sz="2" w:space="0" w:color="auto"/>
              <w:right w:val="single" w:sz="2" w:space="0" w:color="auto"/>
            </w:tcBorders>
            <w:vAlign w:val="center"/>
          </w:tcPr>
          <w:p w14:paraId="4310C2AE"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75096A7E"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造</w:t>
            </w:r>
          </w:p>
        </w:tc>
        <w:tc>
          <w:tcPr>
            <w:tcW w:w="2673" w:type="dxa"/>
            <w:gridSpan w:val="5"/>
            <w:tcBorders>
              <w:top w:val="single" w:sz="2" w:space="0" w:color="auto"/>
              <w:left w:val="single" w:sz="2" w:space="0" w:color="auto"/>
              <w:right w:val="single" w:sz="2" w:space="0" w:color="auto"/>
            </w:tcBorders>
            <w:vAlign w:val="center"/>
          </w:tcPr>
          <w:p w14:paraId="05476973"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p>
          <w:p w14:paraId="1FA5160E"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w:t>
            </w:r>
          </w:p>
        </w:tc>
        <w:tc>
          <w:tcPr>
            <w:tcW w:w="2405" w:type="dxa"/>
            <w:gridSpan w:val="4"/>
            <w:tcBorders>
              <w:top w:val="single" w:sz="2" w:space="0" w:color="auto"/>
              <w:left w:val="single" w:sz="2" w:space="0" w:color="auto"/>
              <w:right w:val="single" w:sz="2" w:space="0" w:color="auto"/>
            </w:tcBorders>
            <w:vAlign w:val="center"/>
          </w:tcPr>
          <w:p w14:paraId="1B4BD02F"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p>
          <w:p w14:paraId="467E5E49"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w:t>
            </w:r>
          </w:p>
        </w:tc>
        <w:tc>
          <w:tcPr>
            <w:tcW w:w="1059" w:type="dxa"/>
            <w:tcBorders>
              <w:top w:val="single" w:sz="2" w:space="0" w:color="auto"/>
              <w:left w:val="single" w:sz="2" w:space="0" w:color="auto"/>
            </w:tcBorders>
            <w:vAlign w:val="center"/>
          </w:tcPr>
          <w:p w14:paraId="78F3EDBC"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p>
          <w:p w14:paraId="40F42F9F" w14:textId="77777777" w:rsidR="00132287" w:rsidRPr="00C87AFE" w:rsidRDefault="00132287" w:rsidP="0090345C">
            <w:pPr>
              <w:overflowPunct w:val="0"/>
              <w:ind w:left="108"/>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名</w:t>
            </w:r>
          </w:p>
        </w:tc>
      </w:tr>
      <w:tr w:rsidR="00132287" w:rsidRPr="00C87AFE" w14:paraId="32F98678"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4"/>
        </w:trPr>
        <w:tc>
          <w:tcPr>
            <w:tcW w:w="2107" w:type="dxa"/>
            <w:tcBorders>
              <w:top w:val="single" w:sz="24" w:space="0" w:color="auto"/>
              <w:left w:val="single" w:sz="24" w:space="0" w:color="auto"/>
            </w:tcBorders>
            <w:vAlign w:val="center"/>
          </w:tcPr>
          <w:p w14:paraId="3F20B62C" w14:textId="77777777" w:rsidR="00132287" w:rsidRPr="00C87AFE" w:rsidRDefault="00132287" w:rsidP="0090345C">
            <w:pPr>
              <w:overflowPunct w:val="0"/>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⑩国庫補助相当額</w:t>
            </w:r>
          </w:p>
          <w:p w14:paraId="64F985EE" w14:textId="77777777" w:rsidR="00132287" w:rsidRPr="00C87AFE" w:rsidRDefault="00132287" w:rsidP="0090345C">
            <w:pPr>
              <w:overflowPunct w:val="0"/>
              <w:rPr>
                <w:rFonts w:asciiTheme="minorEastAsia" w:hAnsiTheme="minorEastAsia" w:hint="default"/>
                <w:color w:val="000000" w:themeColor="text1"/>
                <w:kern w:val="0"/>
                <w:sz w:val="21"/>
                <w:szCs w:val="21"/>
              </w:rPr>
            </w:pPr>
            <w:r w:rsidRPr="00C87AFE">
              <w:rPr>
                <w:rFonts w:asciiTheme="minorEastAsia" w:hAnsiTheme="minorEastAsia"/>
                <w:color w:val="000000" w:themeColor="text1"/>
                <w:w w:val="80"/>
                <w:kern w:val="0"/>
                <w:sz w:val="21"/>
                <w:szCs w:val="21"/>
              </w:rPr>
              <w:t>（処分に係る部分の額）</w:t>
            </w:r>
          </w:p>
        </w:tc>
        <w:tc>
          <w:tcPr>
            <w:tcW w:w="2271" w:type="dxa"/>
            <w:gridSpan w:val="3"/>
            <w:tcBorders>
              <w:top w:val="single" w:sz="24" w:space="0" w:color="auto"/>
            </w:tcBorders>
            <w:vAlign w:val="center"/>
          </w:tcPr>
          <w:p w14:paraId="5393F465" w14:textId="77777777" w:rsidR="00132287" w:rsidRPr="00C87AFE" w:rsidRDefault="00132287" w:rsidP="0090345C">
            <w:pPr>
              <w:overflowPunct w:val="0"/>
              <w:jc w:val="center"/>
              <w:rPr>
                <w:rFonts w:asciiTheme="minorEastAsia" w:hAnsiTheme="minorEastAsia" w:cs="Times New Roman" w:hint="default"/>
                <w:color w:val="000000" w:themeColor="text1"/>
                <w:spacing w:val="2"/>
                <w:kern w:val="0"/>
                <w:sz w:val="22"/>
              </w:rPr>
            </w:pPr>
            <w:r w:rsidRPr="00C87AFE">
              <w:rPr>
                <w:rFonts w:asciiTheme="minorEastAsia" w:hAnsiTheme="minorEastAsia"/>
                <w:color w:val="000000" w:themeColor="text1"/>
                <w:kern w:val="0"/>
                <w:sz w:val="22"/>
              </w:rPr>
              <w:t>⑪国庫補助額全体</w:t>
            </w:r>
          </w:p>
        </w:tc>
        <w:tc>
          <w:tcPr>
            <w:tcW w:w="1336" w:type="dxa"/>
            <w:tcBorders>
              <w:top w:val="single" w:sz="24" w:space="0" w:color="auto"/>
            </w:tcBorders>
            <w:vAlign w:val="center"/>
          </w:tcPr>
          <w:p w14:paraId="6E13A6F9"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⑫総事業費</w:t>
            </w:r>
          </w:p>
        </w:tc>
        <w:tc>
          <w:tcPr>
            <w:tcW w:w="1336" w:type="dxa"/>
            <w:gridSpan w:val="3"/>
            <w:tcBorders>
              <w:top w:val="single" w:sz="24" w:space="0" w:color="auto"/>
              <w:right w:val="single" w:sz="2" w:space="0" w:color="auto"/>
            </w:tcBorders>
            <w:vAlign w:val="center"/>
          </w:tcPr>
          <w:p w14:paraId="02F987F6"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spacing w:val="9"/>
                <w:w w:val="66"/>
                <w:kern w:val="0"/>
                <w:sz w:val="22"/>
                <w:fitText w:val="1120" w:id="-1546935808"/>
              </w:rPr>
              <w:t>⑬国庫補助年</w:t>
            </w:r>
            <w:r w:rsidRPr="00C87AFE">
              <w:rPr>
                <w:rFonts w:asciiTheme="minorEastAsia" w:hAnsiTheme="minorEastAsia"/>
                <w:color w:val="000000" w:themeColor="text1"/>
                <w:spacing w:val="1"/>
                <w:w w:val="66"/>
                <w:kern w:val="0"/>
                <w:sz w:val="22"/>
                <w:fitText w:val="1120" w:id="-1546935808"/>
              </w:rPr>
              <w:t>度</w:t>
            </w:r>
          </w:p>
        </w:tc>
        <w:tc>
          <w:tcPr>
            <w:tcW w:w="1470" w:type="dxa"/>
            <w:gridSpan w:val="2"/>
            <w:tcBorders>
              <w:top w:val="single" w:sz="24" w:space="0" w:color="auto"/>
              <w:left w:val="single" w:sz="2" w:space="0" w:color="auto"/>
              <w:bottom w:val="single" w:sz="2" w:space="0" w:color="auto"/>
              <w:right w:val="single" w:sz="2" w:space="0" w:color="auto"/>
            </w:tcBorders>
            <w:vAlign w:val="center"/>
          </w:tcPr>
          <w:p w14:paraId="39E19241"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spacing w:val="9"/>
                <w:w w:val="66"/>
                <w:kern w:val="0"/>
                <w:sz w:val="22"/>
                <w:fitText w:val="1120" w:id="-1546935807"/>
              </w:rPr>
              <w:t>⑭処分制限期</w:t>
            </w:r>
            <w:r w:rsidRPr="00C87AFE">
              <w:rPr>
                <w:rFonts w:asciiTheme="minorEastAsia" w:hAnsiTheme="minorEastAsia"/>
                <w:color w:val="000000" w:themeColor="text1"/>
                <w:spacing w:val="1"/>
                <w:w w:val="66"/>
                <w:kern w:val="0"/>
                <w:sz w:val="22"/>
                <w:fitText w:val="1120" w:id="-1546935807"/>
              </w:rPr>
              <w:t>間</w:t>
            </w:r>
          </w:p>
        </w:tc>
        <w:tc>
          <w:tcPr>
            <w:tcW w:w="1326" w:type="dxa"/>
            <w:gridSpan w:val="2"/>
            <w:tcBorders>
              <w:top w:val="single" w:sz="24" w:space="0" w:color="auto"/>
              <w:left w:val="single" w:sz="2" w:space="0" w:color="auto"/>
              <w:right w:val="single" w:sz="24" w:space="0" w:color="auto"/>
            </w:tcBorders>
            <w:vAlign w:val="center"/>
          </w:tcPr>
          <w:p w14:paraId="1DB48FB3"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⑮経過年数</w:t>
            </w:r>
          </w:p>
        </w:tc>
      </w:tr>
      <w:tr w:rsidR="00132287" w:rsidRPr="00C87AFE" w14:paraId="54019B25"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1"/>
        </w:trPr>
        <w:tc>
          <w:tcPr>
            <w:tcW w:w="2107" w:type="dxa"/>
            <w:tcBorders>
              <w:left w:val="single" w:sz="24" w:space="0" w:color="auto"/>
              <w:bottom w:val="single" w:sz="24" w:space="0" w:color="auto"/>
            </w:tcBorders>
            <w:vAlign w:val="center"/>
          </w:tcPr>
          <w:p w14:paraId="29A8652A"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3C3DBF3F"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円</w:t>
            </w:r>
          </w:p>
        </w:tc>
        <w:tc>
          <w:tcPr>
            <w:tcW w:w="2271" w:type="dxa"/>
            <w:gridSpan w:val="3"/>
            <w:tcBorders>
              <w:bottom w:val="single" w:sz="24" w:space="0" w:color="auto"/>
            </w:tcBorders>
            <w:vAlign w:val="center"/>
          </w:tcPr>
          <w:p w14:paraId="27DE9633"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2134F2DA"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円</w:t>
            </w:r>
          </w:p>
        </w:tc>
        <w:tc>
          <w:tcPr>
            <w:tcW w:w="1336" w:type="dxa"/>
            <w:tcBorders>
              <w:bottom w:val="single" w:sz="24" w:space="0" w:color="auto"/>
            </w:tcBorders>
            <w:vAlign w:val="center"/>
          </w:tcPr>
          <w:p w14:paraId="07556440"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71F39090"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円</w:t>
            </w:r>
          </w:p>
        </w:tc>
        <w:tc>
          <w:tcPr>
            <w:tcW w:w="1336" w:type="dxa"/>
            <w:gridSpan w:val="3"/>
            <w:tcBorders>
              <w:bottom w:val="single" w:sz="24" w:space="0" w:color="auto"/>
              <w:right w:val="single" w:sz="2" w:space="0" w:color="auto"/>
            </w:tcBorders>
            <w:vAlign w:val="center"/>
          </w:tcPr>
          <w:p w14:paraId="27FDCFB0"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4F1551A7"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年度</w:t>
            </w:r>
          </w:p>
        </w:tc>
        <w:tc>
          <w:tcPr>
            <w:tcW w:w="1470" w:type="dxa"/>
            <w:gridSpan w:val="2"/>
            <w:tcBorders>
              <w:left w:val="single" w:sz="2" w:space="0" w:color="auto"/>
              <w:bottom w:val="single" w:sz="24" w:space="0" w:color="auto"/>
              <w:right w:val="single" w:sz="2" w:space="0" w:color="auto"/>
            </w:tcBorders>
            <w:vAlign w:val="center"/>
          </w:tcPr>
          <w:p w14:paraId="7FEA4EC7"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5ADD23B3"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年</w:t>
            </w:r>
          </w:p>
        </w:tc>
        <w:tc>
          <w:tcPr>
            <w:tcW w:w="1326" w:type="dxa"/>
            <w:gridSpan w:val="2"/>
            <w:tcBorders>
              <w:left w:val="single" w:sz="2" w:space="0" w:color="auto"/>
              <w:bottom w:val="single" w:sz="24" w:space="0" w:color="auto"/>
              <w:right w:val="single" w:sz="24" w:space="0" w:color="auto"/>
            </w:tcBorders>
            <w:vAlign w:val="center"/>
          </w:tcPr>
          <w:p w14:paraId="70AF6A28" w14:textId="77777777" w:rsidR="00132287" w:rsidRPr="00C87AFE" w:rsidRDefault="00132287" w:rsidP="0090345C">
            <w:pPr>
              <w:overflowPunct w:val="0"/>
              <w:jc w:val="right"/>
              <w:rPr>
                <w:rFonts w:asciiTheme="minorEastAsia" w:hAnsiTheme="minorEastAsia" w:hint="default"/>
                <w:color w:val="000000" w:themeColor="text1"/>
                <w:kern w:val="0"/>
                <w:sz w:val="22"/>
              </w:rPr>
            </w:pPr>
          </w:p>
          <w:p w14:paraId="14888276"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年</w:t>
            </w:r>
          </w:p>
        </w:tc>
      </w:tr>
      <w:tr w:rsidR="00132287" w:rsidRPr="00C87AFE" w14:paraId="041D0614"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2"/>
        </w:trPr>
        <w:tc>
          <w:tcPr>
            <w:tcW w:w="7720" w:type="dxa"/>
            <w:gridSpan w:val="9"/>
            <w:tcBorders>
              <w:top w:val="single" w:sz="24" w:space="0" w:color="auto"/>
              <w:left w:val="single" w:sz="24" w:space="0" w:color="auto"/>
            </w:tcBorders>
            <w:vAlign w:val="center"/>
          </w:tcPr>
          <w:p w14:paraId="5CA9AFB5" w14:textId="77777777" w:rsidR="00132287" w:rsidRPr="00C87AFE" w:rsidRDefault="00132287" w:rsidP="0090345C">
            <w:pPr>
              <w:overflowPunct w:val="0"/>
              <w:ind w:left="108"/>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⑯処分の内容</w:t>
            </w:r>
          </w:p>
        </w:tc>
        <w:tc>
          <w:tcPr>
            <w:tcW w:w="2128" w:type="dxa"/>
            <w:gridSpan w:val="3"/>
            <w:tcBorders>
              <w:top w:val="single" w:sz="24" w:space="0" w:color="auto"/>
              <w:right w:val="single" w:sz="24" w:space="0" w:color="auto"/>
            </w:tcBorders>
            <w:vAlign w:val="center"/>
          </w:tcPr>
          <w:p w14:paraId="74C6A7B7" w14:textId="77777777" w:rsidR="00132287" w:rsidRPr="00C87AFE" w:rsidRDefault="00132287" w:rsidP="0090345C">
            <w:pPr>
              <w:overflowPunct w:val="0"/>
              <w:ind w:left="108"/>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⑰処分予定年月日</w:t>
            </w:r>
          </w:p>
        </w:tc>
      </w:tr>
      <w:tr w:rsidR="00132287" w:rsidRPr="00C87AFE" w14:paraId="576ECA5E"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2"/>
        </w:trPr>
        <w:tc>
          <w:tcPr>
            <w:tcW w:w="7720" w:type="dxa"/>
            <w:gridSpan w:val="9"/>
            <w:tcBorders>
              <w:left w:val="single" w:sz="24" w:space="0" w:color="auto"/>
              <w:bottom w:val="single" w:sz="24" w:space="0" w:color="auto"/>
            </w:tcBorders>
            <w:vAlign w:val="center"/>
          </w:tcPr>
          <w:p w14:paraId="687EE4A3" w14:textId="77777777" w:rsidR="00132287" w:rsidRPr="00C87AFE" w:rsidRDefault="00132287" w:rsidP="0090345C">
            <w:pPr>
              <w:overflowPunct w:val="0"/>
              <w:jc w:val="center"/>
              <w:rPr>
                <w:rFonts w:asciiTheme="minorEastAsia" w:hAnsiTheme="minorEastAsia" w:hint="default"/>
                <w:color w:val="000000" w:themeColor="text1"/>
                <w:kern w:val="0"/>
                <w:sz w:val="22"/>
              </w:rPr>
            </w:pPr>
          </w:p>
        </w:tc>
        <w:tc>
          <w:tcPr>
            <w:tcW w:w="2128" w:type="dxa"/>
            <w:gridSpan w:val="3"/>
            <w:tcBorders>
              <w:bottom w:val="single" w:sz="24" w:space="0" w:color="auto"/>
              <w:right w:val="single" w:sz="24" w:space="0" w:color="auto"/>
            </w:tcBorders>
            <w:vAlign w:val="center"/>
          </w:tcPr>
          <w:p w14:paraId="671623F8" w14:textId="77777777" w:rsidR="00132287" w:rsidRPr="00C87AFE" w:rsidRDefault="00132287" w:rsidP="0090345C">
            <w:pPr>
              <w:overflowPunct w:val="0"/>
              <w:jc w:val="center"/>
              <w:rPr>
                <w:rFonts w:asciiTheme="minorEastAsia" w:hAnsiTheme="minorEastAsia" w:hint="default"/>
                <w:color w:val="000000" w:themeColor="text1"/>
                <w:kern w:val="0"/>
                <w:sz w:val="22"/>
              </w:rPr>
            </w:pPr>
          </w:p>
        </w:tc>
      </w:tr>
      <w:tr w:rsidR="00132287" w:rsidRPr="00C87AFE" w14:paraId="1FE25F12"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4"/>
        </w:trPr>
        <w:tc>
          <w:tcPr>
            <w:tcW w:w="2107" w:type="dxa"/>
            <w:tcBorders>
              <w:top w:val="single" w:sz="24" w:space="0" w:color="auto"/>
              <w:left w:val="single" w:sz="24" w:space="0" w:color="auto"/>
            </w:tcBorders>
            <w:vAlign w:val="center"/>
          </w:tcPr>
          <w:p w14:paraId="505659DB" w14:textId="77777777" w:rsidR="00132287" w:rsidRPr="00C87AFE" w:rsidRDefault="00132287" w:rsidP="0090345C">
            <w:pPr>
              <w:overflowPunct w:val="0"/>
              <w:jc w:val="center"/>
              <w:rPr>
                <w:rFonts w:asciiTheme="minorEastAsia" w:hAnsiTheme="minorEastAsia" w:cs="Times New Roman" w:hint="default"/>
                <w:color w:val="000000" w:themeColor="text1"/>
                <w:spacing w:val="2"/>
                <w:kern w:val="0"/>
                <w:sz w:val="22"/>
              </w:rPr>
            </w:pPr>
            <w:r w:rsidRPr="00C87AFE">
              <w:rPr>
                <w:rFonts w:asciiTheme="minorEastAsia" w:hAnsiTheme="minorEastAsia"/>
                <w:color w:val="000000" w:themeColor="text1"/>
                <w:kern w:val="0"/>
                <w:sz w:val="22"/>
              </w:rPr>
              <w:t>⑱譲渡予定額</w:t>
            </w:r>
          </w:p>
          <w:p w14:paraId="1BC1FB01"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（譲渡の場合）</w:t>
            </w:r>
          </w:p>
        </w:tc>
        <w:tc>
          <w:tcPr>
            <w:tcW w:w="1603" w:type="dxa"/>
            <w:tcBorders>
              <w:top w:val="single" w:sz="24" w:space="0" w:color="auto"/>
            </w:tcBorders>
            <w:vAlign w:val="center"/>
          </w:tcPr>
          <w:p w14:paraId="7BC72409"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⑲評価額</w:t>
            </w:r>
          </w:p>
        </w:tc>
        <w:tc>
          <w:tcPr>
            <w:tcW w:w="6138" w:type="dxa"/>
            <w:gridSpan w:val="10"/>
            <w:tcBorders>
              <w:top w:val="single" w:sz="24" w:space="0" w:color="auto"/>
              <w:right w:val="single" w:sz="24" w:space="0" w:color="auto"/>
            </w:tcBorders>
            <w:vAlign w:val="center"/>
          </w:tcPr>
          <w:p w14:paraId="21BE62D6"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⑳評価額の算出方法（いずれかに○）</w:t>
            </w:r>
          </w:p>
        </w:tc>
      </w:tr>
      <w:tr w:rsidR="00132287" w:rsidRPr="00C87AFE" w14:paraId="7231E4AD" w14:textId="77777777" w:rsidTr="0090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3"/>
        </w:trPr>
        <w:tc>
          <w:tcPr>
            <w:tcW w:w="2107" w:type="dxa"/>
            <w:tcBorders>
              <w:left w:val="single" w:sz="24" w:space="0" w:color="auto"/>
              <w:bottom w:val="single" w:sz="24" w:space="0" w:color="auto"/>
            </w:tcBorders>
            <w:vAlign w:val="center"/>
          </w:tcPr>
          <w:p w14:paraId="4A65F946" w14:textId="77777777" w:rsidR="00132287" w:rsidRPr="00C87AFE" w:rsidRDefault="00132287" w:rsidP="0090345C">
            <w:pPr>
              <w:overflowPunct w:val="0"/>
              <w:jc w:val="right"/>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円</w:t>
            </w:r>
          </w:p>
        </w:tc>
        <w:tc>
          <w:tcPr>
            <w:tcW w:w="1603" w:type="dxa"/>
            <w:tcBorders>
              <w:bottom w:val="single" w:sz="24" w:space="0" w:color="auto"/>
            </w:tcBorders>
            <w:vAlign w:val="center"/>
          </w:tcPr>
          <w:p w14:paraId="4518D410" w14:textId="77777777" w:rsidR="00132287" w:rsidRPr="00C87AFE" w:rsidRDefault="00132287" w:rsidP="0090345C">
            <w:pPr>
              <w:overflowPunct w:val="0"/>
              <w:jc w:val="right"/>
              <w:rPr>
                <w:rFonts w:asciiTheme="minorEastAsia" w:hAnsiTheme="minorEastAsia" w:cs="Times New Roman" w:hint="default"/>
                <w:color w:val="000000" w:themeColor="text1"/>
                <w:spacing w:val="2"/>
                <w:kern w:val="0"/>
                <w:sz w:val="22"/>
              </w:rPr>
            </w:pPr>
            <w:r w:rsidRPr="00C87AFE">
              <w:rPr>
                <w:rFonts w:asciiTheme="minorEastAsia" w:hAnsiTheme="minorEastAsia"/>
                <w:color w:val="000000" w:themeColor="text1"/>
                <w:kern w:val="0"/>
                <w:sz w:val="22"/>
              </w:rPr>
              <w:t>円</w:t>
            </w:r>
          </w:p>
        </w:tc>
        <w:tc>
          <w:tcPr>
            <w:tcW w:w="6138" w:type="dxa"/>
            <w:gridSpan w:val="10"/>
            <w:tcBorders>
              <w:bottom w:val="single" w:sz="24" w:space="0" w:color="auto"/>
              <w:right w:val="single" w:sz="24" w:space="0" w:color="auto"/>
            </w:tcBorders>
            <w:vAlign w:val="center"/>
          </w:tcPr>
          <w:p w14:paraId="648C3749" w14:textId="77777777" w:rsidR="00132287" w:rsidRPr="00C87AFE" w:rsidRDefault="00132287" w:rsidP="0090345C">
            <w:pPr>
              <w:overflowPunct w:val="0"/>
              <w:jc w:val="center"/>
              <w:rPr>
                <w:rFonts w:asciiTheme="minorEastAsia" w:hAnsiTheme="minorEastAsia" w:hint="default"/>
                <w:color w:val="000000" w:themeColor="text1"/>
                <w:kern w:val="0"/>
                <w:sz w:val="22"/>
              </w:rPr>
            </w:pPr>
            <w:r w:rsidRPr="00C87AFE">
              <w:rPr>
                <w:rFonts w:asciiTheme="minorEastAsia" w:hAnsiTheme="minorEastAsia"/>
                <w:color w:val="000000" w:themeColor="text1"/>
                <w:kern w:val="0"/>
                <w:sz w:val="22"/>
              </w:rPr>
              <w:t>定率法　・　定額法　・　不動産鑑定額</w:t>
            </w:r>
          </w:p>
        </w:tc>
      </w:tr>
    </w:tbl>
    <w:p w14:paraId="7F1EB608" w14:textId="77777777" w:rsidR="00132287" w:rsidRPr="00C87AFE" w:rsidRDefault="00132287" w:rsidP="00132287">
      <w:pPr>
        <w:overflowPunct w:val="0"/>
        <w:jc w:val="left"/>
        <w:rPr>
          <w:rFonts w:asciiTheme="minorEastAsia" w:eastAsiaTheme="minorEastAsia" w:hAnsiTheme="minorEastAsia" w:cs="Times New Roman" w:hint="default"/>
          <w:color w:val="000000" w:themeColor="text1"/>
          <w:spacing w:val="2"/>
          <w:sz w:val="22"/>
          <w:szCs w:val="22"/>
        </w:rPr>
      </w:pPr>
    </w:p>
    <w:p w14:paraId="2D80FAEB" w14:textId="3F75514C" w:rsidR="00132287" w:rsidRPr="00C87AFE" w:rsidRDefault="00132287" w:rsidP="00C87AFE">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３　経緯及び処分の理由（合理性のある具体的な理由を記載ください。また、譲渡の場合、現体制で長く運営頂くため(譲渡を回避するため)に行ってきた企業努力の状況、自治体との連携状況も併せて明記ください。）</w:t>
      </w:r>
    </w:p>
    <w:tbl>
      <w:tblPr>
        <w:tblStyle w:val="ae"/>
        <w:tblW w:w="9857" w:type="dxa"/>
        <w:tblLayout w:type="fixed"/>
        <w:tblLook w:val="04A0" w:firstRow="1" w:lastRow="0" w:firstColumn="1" w:lastColumn="0" w:noHBand="0" w:noVBand="1"/>
      </w:tblPr>
      <w:tblGrid>
        <w:gridCol w:w="9857"/>
      </w:tblGrid>
      <w:tr w:rsidR="00132287" w:rsidRPr="00C87AFE" w14:paraId="20D1BB4F" w14:textId="77777777" w:rsidTr="0090345C">
        <w:trPr>
          <w:trHeight w:val="954"/>
        </w:trPr>
        <w:tc>
          <w:tcPr>
            <w:tcW w:w="9857" w:type="dxa"/>
            <w:tcBorders>
              <w:top w:val="single" w:sz="18" w:space="0" w:color="auto"/>
              <w:left w:val="single" w:sz="18" w:space="0" w:color="auto"/>
              <w:bottom w:val="single" w:sz="18" w:space="0" w:color="auto"/>
              <w:right w:val="single" w:sz="18" w:space="0" w:color="auto"/>
            </w:tcBorders>
          </w:tcPr>
          <w:p w14:paraId="4826E3F6"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17041F00"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1425F32F"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0EEEFDB0"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0186F17A"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30EA9310"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32189A11"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37A3D121"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p w14:paraId="229A9EFB" w14:textId="77777777" w:rsidR="00132287" w:rsidRPr="00C87AFE" w:rsidRDefault="00132287" w:rsidP="0090345C">
            <w:pPr>
              <w:overflowPunct w:val="0"/>
              <w:rPr>
                <w:rFonts w:asciiTheme="minorEastAsia" w:hAnsiTheme="minorEastAsia" w:cs="Times New Roman" w:hint="default"/>
                <w:color w:val="000000" w:themeColor="text1"/>
                <w:spacing w:val="2"/>
                <w:kern w:val="0"/>
                <w:sz w:val="22"/>
              </w:rPr>
            </w:pPr>
          </w:p>
        </w:tc>
      </w:tr>
    </w:tbl>
    <w:p w14:paraId="4B80E9A4" w14:textId="290B7B0D" w:rsidR="00132287" w:rsidRPr="00C87AFE" w:rsidRDefault="00132287">
      <w:pPr>
        <w:overflowPunct w:val="0"/>
        <w:rPr>
          <w:rFonts w:asciiTheme="minorEastAsia" w:eastAsiaTheme="minorEastAsia" w:hAnsiTheme="minorEastAsia" w:hint="default"/>
          <w:color w:val="000000" w:themeColor="text1"/>
          <w:sz w:val="22"/>
          <w:szCs w:val="22"/>
        </w:rPr>
      </w:pPr>
    </w:p>
    <w:p w14:paraId="1A783CEA"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４　承認条件としての納付金　（ 有 ・ 無 ）</w:t>
      </w:r>
    </w:p>
    <w:p w14:paraId="11C5A099" w14:textId="6831DB20" w:rsidR="00132287" w:rsidRPr="00C87AFE" w:rsidRDefault="00132287" w:rsidP="00132287">
      <w:pPr>
        <w:overflowPunct w:val="0"/>
        <w:spacing w:line="276" w:lineRule="auto"/>
        <w:ind w:left="444" w:hangingChars="200" w:hanging="444"/>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・→無の場合　（次の承認基準細則の第４（財産処分納付に関する承認</w:t>
      </w:r>
      <w:r w:rsidR="00917F02">
        <w:rPr>
          <w:rFonts w:asciiTheme="minorEastAsia" w:eastAsiaTheme="minorEastAsia" w:hAnsiTheme="minorEastAsia"/>
          <w:color w:val="000000" w:themeColor="text1"/>
          <w:sz w:val="22"/>
          <w:szCs w:val="22"/>
        </w:rPr>
        <w:t>の</w:t>
      </w:r>
      <w:r w:rsidRPr="00C87AFE">
        <w:rPr>
          <w:rFonts w:asciiTheme="minorEastAsia" w:eastAsiaTheme="minorEastAsia" w:hAnsiTheme="minorEastAsia"/>
          <w:color w:val="000000" w:themeColor="text1"/>
          <w:sz w:val="22"/>
          <w:szCs w:val="22"/>
        </w:rPr>
        <w:t>基準）の１の該当項目に○）</w:t>
      </w:r>
    </w:p>
    <w:p w14:paraId="65AEBAE9" w14:textId="2F2E10FE" w:rsidR="00132287" w:rsidRPr="00C87AFE" w:rsidRDefault="00132287" w:rsidP="00132287">
      <w:pPr>
        <w:overflowPunct w:val="0"/>
        <w:spacing w:line="276" w:lineRule="auto"/>
        <w:ind w:left="669"/>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(1)</w:t>
      </w:r>
      <w:r w:rsidR="00F866F7">
        <w:rPr>
          <w:rFonts w:asciiTheme="minorEastAsia" w:eastAsiaTheme="minorEastAsia" w:hAnsiTheme="minorEastAsia"/>
          <w:color w:val="000000" w:themeColor="text1"/>
          <w:sz w:val="22"/>
          <w:szCs w:val="22"/>
        </w:rPr>
        <w:t xml:space="preserve"> ・ </w:t>
      </w:r>
      <w:r w:rsidRPr="00C87AFE">
        <w:rPr>
          <w:rFonts w:asciiTheme="minorEastAsia" w:eastAsiaTheme="minorEastAsia" w:hAnsiTheme="minorEastAsia"/>
          <w:color w:val="000000" w:themeColor="text1"/>
          <w:sz w:val="22"/>
          <w:szCs w:val="22"/>
        </w:rPr>
        <w:t>(2)①</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(2)②</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(2)③</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00F866F7" w:rsidRPr="00917F02">
        <w:rPr>
          <w:rFonts w:asciiTheme="minorEastAsia" w:eastAsiaTheme="minorEastAsia" w:hAnsiTheme="minorEastAsia"/>
          <w:color w:val="auto"/>
          <w:sz w:val="22"/>
          <w:szCs w:val="22"/>
        </w:rPr>
        <w:t>(2)</w:t>
      </w:r>
      <w:r w:rsidR="00443349" w:rsidRPr="00917F02">
        <w:rPr>
          <w:rFonts w:asciiTheme="minorEastAsia" w:eastAsiaTheme="minorEastAsia" w:hAnsiTheme="minorEastAsia"/>
          <w:color w:val="auto"/>
          <w:sz w:val="22"/>
          <w:szCs w:val="22"/>
        </w:rPr>
        <w:t>④</w:t>
      </w:r>
      <w:r w:rsidR="00F866F7">
        <w:rPr>
          <w:rFonts w:asciiTheme="minorEastAsia" w:eastAsiaTheme="minorEastAsia" w:hAnsiTheme="minorEastAsia"/>
          <w:color w:val="000000" w:themeColor="text1"/>
          <w:sz w:val="22"/>
          <w:szCs w:val="22"/>
        </w:rPr>
        <w:t xml:space="preserve"> </w:t>
      </w:r>
      <w:r w:rsidR="00F866F7"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(3)</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(4)</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(5)①</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w:t>
      </w:r>
      <w:r w:rsidR="00F866F7">
        <w:rPr>
          <w:rFonts w:asciiTheme="minorEastAsia" w:eastAsiaTheme="minorEastAsia" w:hAnsiTheme="minorEastAsia"/>
          <w:color w:val="000000" w:themeColor="text1"/>
          <w:sz w:val="22"/>
          <w:szCs w:val="22"/>
        </w:rPr>
        <w:t xml:space="preserve"> </w:t>
      </w:r>
      <w:r w:rsidRPr="00C87AFE">
        <w:rPr>
          <w:rFonts w:asciiTheme="minorEastAsia" w:eastAsiaTheme="minorEastAsia" w:hAnsiTheme="minorEastAsia"/>
          <w:color w:val="000000" w:themeColor="text1"/>
          <w:sz w:val="22"/>
          <w:szCs w:val="22"/>
        </w:rPr>
        <w:t>(5)②</w:t>
      </w:r>
    </w:p>
    <w:p w14:paraId="7B4578B9" w14:textId="77777777" w:rsidR="00132287" w:rsidRPr="00C87AFE" w:rsidRDefault="00132287" w:rsidP="00132287">
      <w:pPr>
        <w:overflowPunct w:val="0"/>
        <w:spacing w:line="276" w:lineRule="auto"/>
        <w:ind w:leftChars="100" w:left="464" w:hangingChars="100" w:hanging="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・→有の場合　（次の承認基準細則の第５の１（有償譲渡又は有償貸付）第５の２（</w:t>
      </w:r>
      <w:r w:rsidRPr="00C87AFE">
        <w:rPr>
          <w:rFonts w:asciiTheme="minorEastAsia" w:eastAsiaTheme="minorEastAsia" w:hAnsiTheme="minorEastAsia" w:cs="ＭＳゴシック"/>
          <w:color w:val="000000" w:themeColor="text1"/>
          <w:sz w:val="22"/>
          <w:szCs w:val="22"/>
        </w:rPr>
        <w:t>転用、無償譲渡、無償貸付、交換又は取壊し等</w:t>
      </w:r>
      <w:r w:rsidRPr="00C87AFE">
        <w:rPr>
          <w:rFonts w:asciiTheme="minorEastAsia" w:eastAsiaTheme="minorEastAsia" w:hAnsiTheme="minorEastAsia"/>
          <w:color w:val="000000" w:themeColor="text1"/>
          <w:sz w:val="22"/>
          <w:szCs w:val="22"/>
        </w:rPr>
        <w:t>）の該当項目に○）</w:t>
      </w:r>
    </w:p>
    <w:p w14:paraId="3335499E" w14:textId="77777777" w:rsidR="00132287" w:rsidRPr="00C87AFE" w:rsidRDefault="00132287" w:rsidP="00132287">
      <w:pPr>
        <w:overflowPunct w:val="0"/>
        <w:spacing w:line="276" w:lineRule="auto"/>
        <w:ind w:firstLineChars="200" w:firstLine="444"/>
        <w:jc w:val="left"/>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第５の１(1)①ア　・　(1)①イ　・　(1)①ウ　・　(2)　 、　第５の２</w:t>
      </w:r>
    </w:p>
    <w:p w14:paraId="1E560858"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w:t>
      </w:r>
    </w:p>
    <w:p w14:paraId="658AD88E"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５　添付資料</w:t>
      </w:r>
    </w:p>
    <w:p w14:paraId="1AA2AF75" w14:textId="7E21954D" w:rsidR="00132287" w:rsidRPr="00C87AFE" w:rsidRDefault="00132287" w:rsidP="00132287">
      <w:pPr>
        <w:overflowPunct w:val="0"/>
        <w:ind w:left="444" w:hangingChars="200" w:hanging="444"/>
        <w:rPr>
          <w:rFonts w:asciiTheme="minorEastAsia" w:eastAsiaTheme="minorEastAsia" w:hAnsiTheme="minorEastAsia" w:hint="default"/>
          <w:color w:val="000000" w:themeColor="text1"/>
          <w:sz w:val="22"/>
          <w:szCs w:val="22"/>
        </w:rPr>
      </w:pPr>
      <w:r w:rsidRPr="00C87AFE">
        <w:rPr>
          <w:rFonts w:asciiTheme="minorEastAsia" w:eastAsiaTheme="minorEastAsia" w:hAnsiTheme="minorEastAsia"/>
          <w:color w:val="000000" w:themeColor="text1"/>
          <w:sz w:val="22"/>
          <w:szCs w:val="22"/>
        </w:rPr>
        <w:t xml:space="preserve">　(1)助成決定事業者の財務諸表</w:t>
      </w:r>
      <w:r w:rsidR="00B15D0B" w:rsidRPr="00C87AFE">
        <w:rPr>
          <w:rFonts w:asciiTheme="minorEastAsia" w:eastAsiaTheme="minorEastAsia" w:hAnsiTheme="minorEastAsia"/>
          <w:color w:val="000000" w:themeColor="text1"/>
          <w:sz w:val="22"/>
          <w:szCs w:val="22"/>
        </w:rPr>
        <w:t>、</w:t>
      </w:r>
      <w:r w:rsidRPr="00C87AFE">
        <w:rPr>
          <w:rFonts w:asciiTheme="minorEastAsia" w:eastAsiaTheme="minorEastAsia" w:hAnsiTheme="minorEastAsia"/>
          <w:color w:val="000000" w:themeColor="text1"/>
          <w:sz w:val="22"/>
          <w:szCs w:val="22"/>
        </w:rPr>
        <w:t>抵当権設定後の返済計画</w:t>
      </w:r>
      <w:r w:rsidR="00B15D0B" w:rsidRPr="00C87AFE">
        <w:rPr>
          <w:rFonts w:asciiTheme="minorEastAsia" w:eastAsiaTheme="minorEastAsia" w:hAnsiTheme="minorEastAsia"/>
          <w:color w:val="000000" w:themeColor="text1"/>
          <w:sz w:val="22"/>
          <w:szCs w:val="22"/>
        </w:rPr>
        <w:t>及び補助財産以外に抵当権の設定が可能な財産を所有していないこと等が確認</w:t>
      </w:r>
      <w:r w:rsidR="000359A9" w:rsidRPr="00C87AFE">
        <w:rPr>
          <w:rFonts w:asciiTheme="minorEastAsia" w:eastAsiaTheme="minorEastAsia" w:hAnsiTheme="minorEastAsia"/>
          <w:color w:val="000000" w:themeColor="text1"/>
          <w:sz w:val="22"/>
          <w:szCs w:val="22"/>
        </w:rPr>
        <w:t>できる資料</w:t>
      </w:r>
      <w:r w:rsidRPr="00C87AFE">
        <w:rPr>
          <w:rFonts w:asciiTheme="minorEastAsia" w:eastAsiaTheme="minorEastAsia" w:hAnsiTheme="minorEastAsia"/>
          <w:color w:val="000000" w:themeColor="text1"/>
          <w:sz w:val="22"/>
          <w:szCs w:val="22"/>
        </w:rPr>
        <w:t>（</w:t>
      </w:r>
      <w:r w:rsidR="000359A9" w:rsidRPr="00C87AFE">
        <w:rPr>
          <w:rFonts w:asciiTheme="minorEastAsia" w:eastAsiaTheme="minorEastAsia" w:hAnsiTheme="minorEastAsia"/>
          <w:color w:val="000000" w:themeColor="text1"/>
          <w:sz w:val="22"/>
          <w:szCs w:val="22"/>
        </w:rPr>
        <w:t>助成決定事業者が</w:t>
      </w:r>
      <w:r w:rsidRPr="00C87AFE">
        <w:rPr>
          <w:rFonts w:asciiTheme="minorEastAsia" w:eastAsiaTheme="minorEastAsia" w:hAnsiTheme="minorEastAsia"/>
          <w:color w:val="000000" w:themeColor="text1"/>
          <w:sz w:val="22"/>
          <w:szCs w:val="22"/>
        </w:rPr>
        <w:t>担保に供する処分</w:t>
      </w:r>
      <w:r w:rsidR="000359A9" w:rsidRPr="00C87AFE">
        <w:rPr>
          <w:rFonts w:asciiTheme="minorEastAsia" w:eastAsiaTheme="minorEastAsia" w:hAnsiTheme="minorEastAsia"/>
          <w:color w:val="000000" w:themeColor="text1"/>
          <w:sz w:val="22"/>
          <w:szCs w:val="22"/>
        </w:rPr>
        <w:t>を行う</w:t>
      </w:r>
      <w:r w:rsidRPr="00C87AFE">
        <w:rPr>
          <w:rFonts w:asciiTheme="minorEastAsia" w:eastAsiaTheme="minorEastAsia" w:hAnsiTheme="minorEastAsia"/>
          <w:color w:val="000000" w:themeColor="text1"/>
          <w:sz w:val="22"/>
          <w:szCs w:val="22"/>
        </w:rPr>
        <w:t>場合）</w:t>
      </w:r>
    </w:p>
    <w:p w14:paraId="6E31D63F" w14:textId="77777777" w:rsidR="00132287" w:rsidRPr="00C87AFE" w:rsidRDefault="00132287" w:rsidP="00132287">
      <w:pPr>
        <w:overflowPunct w:val="0"/>
        <w:ind w:left="444" w:hangingChars="200" w:hanging="444"/>
        <w:rPr>
          <w:rFonts w:asciiTheme="minorEastAsia" w:eastAsiaTheme="minorEastAsia" w:hAnsiTheme="minorEastAsia" w:hint="default"/>
          <w:color w:val="000000" w:themeColor="text1"/>
          <w:sz w:val="22"/>
          <w:szCs w:val="22"/>
        </w:rPr>
      </w:pPr>
      <w:r w:rsidRPr="00C87AFE">
        <w:rPr>
          <w:rFonts w:asciiTheme="minorEastAsia" w:eastAsiaTheme="minorEastAsia" w:hAnsiTheme="minorEastAsia"/>
          <w:color w:val="000000" w:themeColor="text1"/>
          <w:sz w:val="22"/>
          <w:szCs w:val="22"/>
        </w:rPr>
        <w:t xml:space="preserve">　　※担保に供する処分の場合、承認の条件として、抵当権が実行に移される際に財産処分納付金を児童育成協会に納付できる内容となっていることが必要です。また、助成対象施設に根抵当権を設定することはできません。</w:t>
      </w:r>
    </w:p>
    <w:p w14:paraId="08F51851" w14:textId="77777777" w:rsidR="00132287" w:rsidRPr="00C87AFE" w:rsidRDefault="00132287" w:rsidP="00132287">
      <w:pPr>
        <w:overflowPunct w:val="0"/>
        <w:ind w:leftChars="100" w:left="464" w:hangingChars="100" w:hanging="222"/>
        <w:rPr>
          <w:rFonts w:asciiTheme="minorEastAsia" w:eastAsiaTheme="minorEastAsia" w:hAnsiTheme="minorEastAsia" w:hint="default"/>
          <w:color w:val="000000" w:themeColor="text1"/>
          <w:sz w:val="22"/>
          <w:szCs w:val="22"/>
        </w:rPr>
      </w:pPr>
      <w:r w:rsidRPr="00C87AFE">
        <w:rPr>
          <w:rFonts w:asciiTheme="minorEastAsia" w:eastAsiaTheme="minorEastAsia" w:hAnsiTheme="minorEastAsia"/>
          <w:color w:val="000000" w:themeColor="text1"/>
          <w:sz w:val="22"/>
          <w:szCs w:val="22"/>
        </w:rPr>
        <w:t>(2)譲渡予定の事業者が実施する事業の内容及び継続性等が確認できる資料（助成決定事業者が譲渡を行う場合）</w:t>
      </w:r>
    </w:p>
    <w:p w14:paraId="3DB27E6B" w14:textId="77777777" w:rsidR="00132287" w:rsidRPr="00C87AFE" w:rsidRDefault="00132287" w:rsidP="00132287">
      <w:pPr>
        <w:overflowPunct w:val="0"/>
        <w:rPr>
          <w:rFonts w:asciiTheme="minorEastAsia" w:eastAsiaTheme="minorEastAsia" w:hAnsiTheme="minorEastAsia" w:hint="default"/>
          <w:color w:val="000000" w:themeColor="text1"/>
          <w:sz w:val="22"/>
          <w:szCs w:val="22"/>
        </w:rPr>
      </w:pPr>
      <w:r w:rsidRPr="00C87AFE">
        <w:rPr>
          <w:rFonts w:asciiTheme="minorEastAsia" w:eastAsiaTheme="minorEastAsia" w:hAnsiTheme="minorEastAsia"/>
          <w:color w:val="000000" w:themeColor="text1"/>
          <w:sz w:val="22"/>
          <w:szCs w:val="22"/>
        </w:rPr>
        <w:t xml:space="preserve">　(3)その他参考となる資料</w:t>
      </w:r>
    </w:p>
    <w:p w14:paraId="775D4B4C" w14:textId="0C020811" w:rsidR="00132287" w:rsidRPr="00C87AFE" w:rsidRDefault="00132287" w:rsidP="00132287">
      <w:pPr>
        <w:overflowPunct w:val="0"/>
        <w:ind w:leftChars="200" w:left="484"/>
        <w:rPr>
          <w:rFonts w:asciiTheme="minorEastAsia" w:eastAsiaTheme="minorEastAsia" w:hAnsiTheme="minorEastAsia" w:cs="Times New Roman" w:hint="default"/>
          <w:color w:val="000000" w:themeColor="text1"/>
          <w:sz w:val="22"/>
          <w:szCs w:val="22"/>
        </w:rPr>
      </w:pPr>
      <w:r w:rsidRPr="00C87AFE">
        <w:rPr>
          <w:rFonts w:asciiTheme="minorEastAsia" w:eastAsiaTheme="minorEastAsia" w:hAnsiTheme="minorEastAsia"/>
          <w:color w:val="000000" w:themeColor="text1"/>
          <w:sz w:val="22"/>
          <w:szCs w:val="22"/>
        </w:rPr>
        <w:t>※事業譲渡の申請の際は、別紙「財産処分の承認申請（事業譲渡）に係る提出書類」及び別添「企業主導型保育事業　譲渡先施設の運営（予定）」を添付してください。</w:t>
      </w:r>
    </w:p>
    <w:p w14:paraId="13F82765" w14:textId="77777777" w:rsidR="00C87AFE" w:rsidRDefault="00132287" w:rsidP="00132287">
      <w:pPr>
        <w:overflowPunct w:val="0"/>
        <w:rPr>
          <w:rFonts w:asciiTheme="minorEastAsia" w:eastAsiaTheme="minorEastAsia" w:hAnsiTheme="minorEastAsia" w:cs="Times New Roman" w:hint="default"/>
          <w:color w:val="000000" w:themeColor="text1"/>
          <w:sz w:val="22"/>
          <w:szCs w:val="22"/>
        </w:rPr>
      </w:pPr>
      <w:r w:rsidRPr="00C87AFE">
        <w:rPr>
          <w:rFonts w:asciiTheme="minorEastAsia" w:eastAsiaTheme="minorEastAsia" w:hAnsiTheme="minorEastAsia" w:cs="Times New Roman"/>
          <w:color w:val="000000" w:themeColor="text1"/>
          <w:sz w:val="22"/>
          <w:szCs w:val="22"/>
        </w:rPr>
        <w:br w:type="page"/>
      </w:r>
    </w:p>
    <w:p w14:paraId="1275D635" w14:textId="77777777" w:rsidR="00C87AFE" w:rsidRDefault="00C87AFE" w:rsidP="00132287">
      <w:pPr>
        <w:overflowPunct w:val="0"/>
        <w:rPr>
          <w:rFonts w:asciiTheme="minorEastAsia" w:eastAsiaTheme="minorEastAsia" w:hAnsiTheme="minorEastAsia" w:hint="default"/>
          <w:color w:val="000000" w:themeColor="text1"/>
          <w:sz w:val="22"/>
          <w:szCs w:val="22"/>
        </w:rPr>
      </w:pPr>
    </w:p>
    <w:p w14:paraId="511E9181" w14:textId="320C0703"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（記入要領）</w:t>
      </w:r>
    </w:p>
    <w:p w14:paraId="1CC0D51C"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s="Times New Roman"/>
          <w:color w:val="000000" w:themeColor="text1"/>
          <w:spacing w:val="2"/>
          <w:sz w:val="22"/>
          <w:szCs w:val="22"/>
        </w:rPr>
        <w:t>※整備費・運営費の別を</w:t>
      </w:r>
      <w:r w:rsidRPr="00C87AFE">
        <w:rPr>
          <w:rFonts w:asciiTheme="minorEastAsia" w:eastAsiaTheme="minorEastAsia" w:hAnsiTheme="minorEastAsia"/>
          <w:color w:val="000000" w:themeColor="text1"/>
          <w:sz w:val="22"/>
          <w:szCs w:val="22"/>
        </w:rPr>
        <w:t>○</w:t>
      </w:r>
      <w:r w:rsidRPr="00C87AFE">
        <w:rPr>
          <w:rFonts w:asciiTheme="minorEastAsia" w:eastAsiaTheme="minorEastAsia" w:hAnsiTheme="minorEastAsia" w:cs="Times New Roman"/>
          <w:color w:val="000000" w:themeColor="text1"/>
          <w:spacing w:val="2"/>
          <w:sz w:val="22"/>
          <w:szCs w:val="22"/>
        </w:rPr>
        <w:t>で囲むこと。</w:t>
      </w:r>
    </w:p>
    <w:p w14:paraId="2CBC6572"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１　処分の種類　いずれか該当するものを○で囲むこと。</w:t>
      </w:r>
    </w:p>
    <w:p w14:paraId="7F49E20D" w14:textId="77777777" w:rsidR="00E04A6E" w:rsidRDefault="00132287" w:rsidP="00E04A6E">
      <w:pPr>
        <w:overflowPunct w:val="0"/>
        <w:ind w:firstLineChars="800" w:firstLine="1807"/>
        <w:rPr>
          <w:rFonts w:asciiTheme="minorEastAsia" w:eastAsiaTheme="minorEastAsia" w:hAnsiTheme="minorEastAsia" w:cs="ＭＳゴシック" w:hint="default"/>
          <w:color w:val="000000" w:themeColor="text1"/>
          <w:sz w:val="22"/>
          <w:szCs w:val="22"/>
        </w:rPr>
      </w:pPr>
      <w:r w:rsidRPr="00C87AFE">
        <w:rPr>
          <w:rFonts w:asciiTheme="minorEastAsia" w:eastAsiaTheme="minorEastAsia" w:hAnsiTheme="minorEastAsia" w:cs="Times New Roman"/>
          <w:color w:val="000000" w:themeColor="text1"/>
          <w:spacing w:val="2"/>
          <w:sz w:val="22"/>
          <w:szCs w:val="22"/>
        </w:rPr>
        <w:t>なお、有償譲渡、無償譲渡には、</w:t>
      </w:r>
      <w:r w:rsidRPr="00C87AFE">
        <w:rPr>
          <w:rFonts w:asciiTheme="minorEastAsia" w:eastAsiaTheme="minorEastAsia" w:hAnsiTheme="minorEastAsia" w:cs="ＭＳゴシック"/>
          <w:color w:val="000000" w:themeColor="text1"/>
          <w:sz w:val="22"/>
          <w:szCs w:val="22"/>
        </w:rPr>
        <w:t>整備費の助成を伴わない施設に係る設</w:t>
      </w:r>
    </w:p>
    <w:p w14:paraId="528C8AD3" w14:textId="1287D02C" w:rsidR="00132287" w:rsidRPr="00C87AFE" w:rsidRDefault="00132287" w:rsidP="00E04A6E">
      <w:pPr>
        <w:overflowPunct w:val="0"/>
        <w:ind w:firstLineChars="800" w:firstLine="1775"/>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s="ＭＳゴシック"/>
          <w:color w:val="000000" w:themeColor="text1"/>
          <w:sz w:val="22"/>
          <w:szCs w:val="22"/>
        </w:rPr>
        <w:t>置者の変更を含む。</w:t>
      </w:r>
    </w:p>
    <w:p w14:paraId="74B69445"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２　処分の概要</w:t>
      </w:r>
    </w:p>
    <w:p w14:paraId="1B63102F" w14:textId="77777777" w:rsidR="00132287" w:rsidRPr="00C87AFE" w:rsidRDefault="00132287" w:rsidP="00132287">
      <w:pPr>
        <w:overflowPunct w:val="0"/>
        <w:ind w:leftChars="35" w:left="418" w:hangingChars="150" w:hanging="333"/>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(1) ⑥～⑧については、助成対象財産が施設である場合のみ記載し、「⑥建物構造」欄には、鉄骨鉄筋コンクリート、鉄筋コンクリート、ブロック造、鉄骨造、れんが造、石造等建物構造について記入すること。</w:t>
      </w:r>
    </w:p>
    <w:p w14:paraId="42708AF4" w14:textId="31497901" w:rsidR="00132287" w:rsidRPr="00C87AFE" w:rsidRDefault="00132287" w:rsidP="00132287">
      <w:pPr>
        <w:overflowPunct w:val="0"/>
        <w:ind w:firstLineChars="100" w:firstLine="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(2)「⑯処分の内容」欄には、次の例のように、財産処分の内容を簡潔に記載すること。</w:t>
      </w:r>
    </w:p>
    <w:p w14:paraId="728F8F19"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例：○○施設（定員○名）に転用。</w:t>
      </w:r>
    </w:p>
    <w:p w14:paraId="0871B7D5"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一部を転用し、○○施設（定員○名）と□□施設（定員○名）に変更。</w:t>
      </w:r>
    </w:p>
    <w:p w14:paraId="0DA622B3"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余裕部分（○○室）を□□事業を行う場所に転用。</w:t>
      </w:r>
    </w:p>
    <w:p w14:paraId="398DE8F8"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社会福祉法人○○に譲渡し、同一事業・定員で継続。</w:t>
      </w:r>
    </w:p>
    <w:p w14:paraId="142F57ED" w14:textId="77777777" w:rsidR="00132287" w:rsidRPr="00C87AFE" w:rsidRDefault="00132287" w:rsidP="00132287">
      <w:pPr>
        <w:overflowPunct w:val="0"/>
        <w:ind w:left="1109" w:hangingChars="500" w:hanging="1109"/>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○○設備が故障し修理不能となったため廃棄し、代替設備を自己財源で購入。</w:t>
      </w:r>
    </w:p>
    <w:p w14:paraId="774CCCCD" w14:textId="77777777" w:rsidR="00132287" w:rsidRPr="00C87AFE" w:rsidRDefault="00132287" w:rsidP="00132287">
      <w:pPr>
        <w:overflowPunct w:val="0"/>
        <w:ind w:leftChars="100" w:left="686" w:hangingChars="200" w:hanging="444"/>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(3) ⑱～⑳については、処分の種類が有償譲渡の場合のみ記載し、「⑲評価額」欄には、不動産鑑定額又は残存簿価（減価償却後の額）を記載し、「⑳評価額の算出方法」欄では、当該評価額の算出方法等（定率法、定額法又は不動産鑑定額）を○で囲むこと。</w:t>
      </w:r>
    </w:p>
    <w:p w14:paraId="5859CD08"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p>
    <w:p w14:paraId="081B8FCA"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３　経緯及び処分の理由</w:t>
      </w:r>
    </w:p>
    <w:p w14:paraId="2467F0BB"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財産処分をするに至った経緯と理由を記載すること。</w:t>
      </w:r>
    </w:p>
    <w:p w14:paraId="428B0030" w14:textId="77777777" w:rsidR="00132287" w:rsidRPr="00C87AFE" w:rsidRDefault="00132287" w:rsidP="00132287">
      <w:pPr>
        <w:overflowPunct w:val="0"/>
        <w:ind w:leftChars="100" w:left="242" w:firstLineChars="100" w:firstLine="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今後の保育需要増が見込めないことなど、財産処分によって保育事業の実施に支障が生じない旨を確認し、その旨記載すること。</w:t>
      </w:r>
    </w:p>
    <w:p w14:paraId="1BED0EA5" w14:textId="7057A090" w:rsidR="00132287" w:rsidRPr="00C87AFE" w:rsidRDefault="00132287">
      <w:pPr>
        <w:overflowPunct w:val="0"/>
        <w:rPr>
          <w:rFonts w:asciiTheme="minorEastAsia" w:eastAsiaTheme="minorEastAsia" w:hAnsiTheme="minorEastAsia" w:hint="default"/>
          <w:color w:val="000000" w:themeColor="text1"/>
          <w:sz w:val="22"/>
          <w:szCs w:val="22"/>
        </w:rPr>
      </w:pPr>
    </w:p>
    <w:p w14:paraId="62441DC9"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p>
    <w:p w14:paraId="6A379FE7"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４　承認条件としての納付金</w:t>
      </w:r>
    </w:p>
    <w:p w14:paraId="72FE52BB" w14:textId="77777777" w:rsidR="00132287" w:rsidRPr="00C87AFE" w:rsidRDefault="00132287" w:rsidP="00132287">
      <w:pPr>
        <w:overflowPunct w:val="0"/>
        <w:ind w:left="222" w:hangingChars="100" w:hanging="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財産処分を承認するに当たり、納付金を国庫に納付する旨の条件が付される場合は「有」に、条件が付されない場合は「無」を○で囲むこと。</w:t>
      </w:r>
    </w:p>
    <w:p w14:paraId="21B8CCC4" w14:textId="77777777" w:rsidR="00132287" w:rsidRPr="00C87AFE" w:rsidRDefault="00132287" w:rsidP="00132287">
      <w:pPr>
        <w:overflowPunct w:val="0"/>
        <w:ind w:left="222" w:hangingChars="100" w:hanging="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 xml:space="preserve">　　その上で、承認を求める財産処分が該当する承認基準中の該当項目の番号を○で囲むこと。</w:t>
      </w:r>
    </w:p>
    <w:p w14:paraId="4994465B" w14:textId="4DA77A1B" w:rsidR="00132287" w:rsidRDefault="00132287" w:rsidP="00132287">
      <w:pPr>
        <w:overflowPunct w:val="0"/>
        <w:rPr>
          <w:rFonts w:asciiTheme="minorEastAsia" w:eastAsiaTheme="minorEastAsia" w:hAnsiTheme="minorEastAsia" w:cs="Times New Roman" w:hint="default"/>
          <w:color w:val="000000" w:themeColor="text1"/>
          <w:spacing w:val="2"/>
          <w:sz w:val="22"/>
          <w:szCs w:val="22"/>
        </w:rPr>
      </w:pPr>
    </w:p>
    <w:p w14:paraId="2D044942" w14:textId="77777777" w:rsidR="00C87AFE" w:rsidRPr="00C87AFE" w:rsidRDefault="00C87AFE" w:rsidP="00132287">
      <w:pPr>
        <w:overflowPunct w:val="0"/>
        <w:rPr>
          <w:rFonts w:asciiTheme="minorEastAsia" w:eastAsiaTheme="minorEastAsia" w:hAnsiTheme="minorEastAsia" w:cs="Times New Roman" w:hint="default"/>
          <w:color w:val="000000" w:themeColor="text1"/>
          <w:spacing w:val="2"/>
          <w:sz w:val="22"/>
          <w:szCs w:val="22"/>
        </w:rPr>
      </w:pPr>
    </w:p>
    <w:p w14:paraId="585BF204" w14:textId="77777777" w:rsidR="00132287" w:rsidRPr="00C87AFE" w:rsidRDefault="00132287" w:rsidP="00132287">
      <w:pPr>
        <w:overflowPunct w:val="0"/>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lastRenderedPageBreak/>
        <w:t>５　添付書類</w:t>
      </w:r>
    </w:p>
    <w:p w14:paraId="5A605EF0" w14:textId="77777777" w:rsidR="00132287" w:rsidRPr="00C87AFE" w:rsidRDefault="00132287" w:rsidP="00132287">
      <w:pPr>
        <w:overflowPunct w:val="0"/>
        <w:ind w:leftChars="100" w:left="464" w:hangingChars="100" w:hanging="22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(1)助成施設建設工事完了の検査済証、備品納品書、助成施設の事業廃止を証明する資料など、当該助成対象財産の経過期間の確認ができる資料の写しを必ず添付すること。</w:t>
      </w:r>
    </w:p>
    <w:p w14:paraId="3E271513" w14:textId="77777777" w:rsidR="00132287" w:rsidRPr="00C87AFE" w:rsidRDefault="00132287" w:rsidP="00132287">
      <w:pPr>
        <w:overflowPunct w:val="0"/>
        <w:ind w:leftChars="100" w:left="444" w:hangingChars="91" w:hanging="202"/>
        <w:rPr>
          <w:rFonts w:asciiTheme="minorEastAsia" w:eastAsiaTheme="minorEastAsia" w:hAnsiTheme="minorEastAsia" w:cs="Times New Roman" w:hint="default"/>
          <w:color w:val="000000" w:themeColor="text1"/>
          <w:spacing w:val="2"/>
          <w:sz w:val="22"/>
          <w:szCs w:val="22"/>
        </w:rPr>
      </w:pPr>
      <w:r w:rsidRPr="00C87AFE">
        <w:rPr>
          <w:rFonts w:asciiTheme="minorEastAsia" w:eastAsiaTheme="minorEastAsia" w:hAnsiTheme="minorEastAsia"/>
          <w:color w:val="000000" w:themeColor="text1"/>
          <w:sz w:val="22"/>
          <w:szCs w:val="22"/>
        </w:rPr>
        <w:t>(2)その他参考となる資料については、適宜当該財産処分の内容や理由を補足する資料を添付すること。</w:t>
      </w:r>
    </w:p>
    <w:p w14:paraId="7C60455A" w14:textId="77777777" w:rsidR="00132287" w:rsidRPr="00C87AFE" w:rsidRDefault="00132287" w:rsidP="00132287">
      <w:pPr>
        <w:overflowPunct w:val="0"/>
        <w:ind w:firstLineChars="100" w:firstLine="222"/>
        <w:rPr>
          <w:rFonts w:asciiTheme="minorEastAsia" w:eastAsiaTheme="minorEastAsia" w:hAnsiTheme="minorEastAsia" w:cs="Times New Roman" w:hint="default"/>
          <w:color w:val="000000" w:themeColor="text1"/>
          <w:sz w:val="22"/>
          <w:szCs w:val="22"/>
        </w:rPr>
      </w:pPr>
      <w:r w:rsidRPr="00C87AFE">
        <w:rPr>
          <w:rFonts w:asciiTheme="minorEastAsia" w:eastAsiaTheme="minorEastAsia" w:hAnsiTheme="minorEastAsia"/>
          <w:color w:val="000000" w:themeColor="text1"/>
          <w:sz w:val="22"/>
          <w:szCs w:val="22"/>
        </w:rPr>
        <w:t>(3)必要に応じて追加資料を求める場合があります。</w:t>
      </w:r>
    </w:p>
    <w:p w14:paraId="14518A87" w14:textId="77777777" w:rsidR="00132287" w:rsidRPr="00C87AFE" w:rsidRDefault="00132287" w:rsidP="00132287">
      <w:pPr>
        <w:overflowPunct w:val="0"/>
        <w:rPr>
          <w:rFonts w:asciiTheme="minorEastAsia" w:eastAsiaTheme="minorEastAsia" w:hAnsiTheme="minorEastAsia" w:hint="default"/>
          <w:color w:val="000000" w:themeColor="text1"/>
          <w:sz w:val="22"/>
          <w:szCs w:val="22"/>
        </w:rPr>
      </w:pPr>
    </w:p>
    <w:p w14:paraId="173C2833" w14:textId="77777777" w:rsidR="00132287" w:rsidRPr="00C87AFE" w:rsidRDefault="00132287" w:rsidP="00132287">
      <w:pPr>
        <w:overflowPunct w:val="0"/>
        <w:rPr>
          <w:rFonts w:asciiTheme="minorEastAsia" w:eastAsiaTheme="minorEastAsia" w:hAnsiTheme="minorEastAsia" w:hint="default"/>
          <w:color w:val="000000" w:themeColor="text1"/>
          <w:sz w:val="22"/>
          <w:szCs w:val="22"/>
        </w:rPr>
      </w:pPr>
    </w:p>
    <w:p w14:paraId="79DEE71E" w14:textId="77777777" w:rsidR="00132287" w:rsidRPr="00C87AFE" w:rsidRDefault="00132287" w:rsidP="00132287">
      <w:pPr>
        <w:overflowPunct w:val="0"/>
        <w:rPr>
          <w:rFonts w:asciiTheme="minorEastAsia" w:eastAsiaTheme="minorEastAsia" w:hAnsiTheme="minorEastAsia" w:hint="default"/>
          <w:color w:val="000000" w:themeColor="text1"/>
          <w:sz w:val="22"/>
          <w:szCs w:val="22"/>
        </w:rPr>
      </w:pPr>
    </w:p>
    <w:p w14:paraId="77556BBF" w14:textId="77777777" w:rsidR="00132287" w:rsidRPr="00C87AFE" w:rsidRDefault="00132287" w:rsidP="00132287">
      <w:pPr>
        <w:jc w:val="left"/>
        <w:rPr>
          <w:rFonts w:asciiTheme="minorEastAsia" w:eastAsiaTheme="minorEastAsia" w:hAnsiTheme="minorEastAsia" w:hint="default"/>
          <w:sz w:val="22"/>
          <w:szCs w:val="22"/>
        </w:rPr>
      </w:pPr>
    </w:p>
    <w:p w14:paraId="23137659" w14:textId="77777777" w:rsidR="00132287" w:rsidRPr="00C87AFE" w:rsidRDefault="00132287" w:rsidP="00132287">
      <w:pPr>
        <w:jc w:val="left"/>
        <w:rPr>
          <w:rFonts w:asciiTheme="minorEastAsia" w:eastAsiaTheme="minorEastAsia" w:hAnsiTheme="minorEastAsia" w:hint="default"/>
          <w:sz w:val="22"/>
          <w:szCs w:val="22"/>
        </w:rPr>
      </w:pPr>
    </w:p>
    <w:p w14:paraId="3CB006D4" w14:textId="77777777" w:rsidR="00132287" w:rsidRPr="00C87AFE" w:rsidRDefault="00132287" w:rsidP="00132287">
      <w:pPr>
        <w:jc w:val="left"/>
        <w:rPr>
          <w:rFonts w:asciiTheme="minorEastAsia" w:eastAsiaTheme="minorEastAsia" w:hAnsiTheme="minorEastAsia" w:hint="default"/>
          <w:sz w:val="22"/>
          <w:szCs w:val="22"/>
        </w:rPr>
      </w:pPr>
    </w:p>
    <w:p w14:paraId="4802CC54" w14:textId="77777777" w:rsidR="00132287" w:rsidRPr="00C87AFE" w:rsidRDefault="00132287" w:rsidP="00132287">
      <w:pPr>
        <w:jc w:val="left"/>
        <w:rPr>
          <w:rFonts w:asciiTheme="minorEastAsia" w:eastAsiaTheme="minorEastAsia" w:hAnsiTheme="minorEastAsia" w:hint="default"/>
          <w:sz w:val="22"/>
          <w:szCs w:val="22"/>
        </w:rPr>
      </w:pPr>
    </w:p>
    <w:p w14:paraId="2E65A023" w14:textId="77777777" w:rsidR="00132287" w:rsidRPr="00C87AFE" w:rsidRDefault="00132287" w:rsidP="00132287">
      <w:pPr>
        <w:jc w:val="left"/>
        <w:rPr>
          <w:rFonts w:asciiTheme="minorEastAsia" w:eastAsiaTheme="minorEastAsia" w:hAnsiTheme="minorEastAsia" w:hint="default"/>
          <w:sz w:val="22"/>
          <w:szCs w:val="22"/>
        </w:rPr>
      </w:pPr>
    </w:p>
    <w:p w14:paraId="0BBD2E98" w14:textId="77777777" w:rsidR="00132287" w:rsidRPr="00C87AFE" w:rsidRDefault="00132287" w:rsidP="00132287">
      <w:pPr>
        <w:jc w:val="left"/>
        <w:rPr>
          <w:rFonts w:asciiTheme="minorEastAsia" w:eastAsiaTheme="minorEastAsia" w:hAnsiTheme="minorEastAsia" w:hint="default"/>
          <w:sz w:val="22"/>
          <w:szCs w:val="22"/>
        </w:rPr>
      </w:pPr>
    </w:p>
    <w:p w14:paraId="73B12275" w14:textId="77777777" w:rsidR="00132287" w:rsidRPr="00C87AFE" w:rsidRDefault="00132287" w:rsidP="00132287">
      <w:pPr>
        <w:jc w:val="left"/>
        <w:rPr>
          <w:rFonts w:asciiTheme="minorEastAsia" w:eastAsiaTheme="minorEastAsia" w:hAnsiTheme="minorEastAsia" w:hint="default"/>
          <w:sz w:val="22"/>
          <w:szCs w:val="22"/>
        </w:rPr>
      </w:pPr>
    </w:p>
    <w:p w14:paraId="6D83C6E8" w14:textId="77777777" w:rsidR="00132287" w:rsidRPr="00C87AFE" w:rsidRDefault="00132287" w:rsidP="00132287">
      <w:pPr>
        <w:jc w:val="left"/>
        <w:rPr>
          <w:rFonts w:asciiTheme="minorEastAsia" w:eastAsiaTheme="minorEastAsia" w:hAnsiTheme="minorEastAsia" w:hint="default"/>
          <w:sz w:val="22"/>
          <w:szCs w:val="22"/>
        </w:rPr>
      </w:pPr>
    </w:p>
    <w:p w14:paraId="73729B67" w14:textId="77777777" w:rsidR="00132287" w:rsidRPr="00C87AFE" w:rsidRDefault="00132287" w:rsidP="00132287">
      <w:pPr>
        <w:jc w:val="left"/>
        <w:rPr>
          <w:rFonts w:asciiTheme="minorEastAsia" w:eastAsiaTheme="minorEastAsia" w:hAnsiTheme="minorEastAsia" w:hint="default"/>
          <w:sz w:val="22"/>
          <w:szCs w:val="22"/>
        </w:rPr>
      </w:pPr>
    </w:p>
    <w:p w14:paraId="0EC0B8A1" w14:textId="77777777" w:rsidR="00132287" w:rsidRPr="00C87AFE" w:rsidRDefault="00132287" w:rsidP="00132287">
      <w:pPr>
        <w:jc w:val="left"/>
        <w:rPr>
          <w:rFonts w:asciiTheme="minorEastAsia" w:eastAsiaTheme="minorEastAsia" w:hAnsiTheme="minorEastAsia" w:hint="default"/>
          <w:sz w:val="22"/>
          <w:szCs w:val="22"/>
        </w:rPr>
      </w:pPr>
    </w:p>
    <w:p w14:paraId="6CB79F3C" w14:textId="5B64A26D" w:rsidR="00132287" w:rsidRPr="00C87AFE" w:rsidRDefault="00132287">
      <w:pPr>
        <w:overflowPunct w:val="0"/>
        <w:rPr>
          <w:rFonts w:asciiTheme="minorEastAsia" w:eastAsiaTheme="minorEastAsia" w:hAnsiTheme="minorEastAsia" w:hint="default"/>
          <w:color w:val="000000" w:themeColor="text1"/>
          <w:sz w:val="22"/>
          <w:szCs w:val="22"/>
        </w:rPr>
      </w:pPr>
    </w:p>
    <w:p w14:paraId="3EB82383" w14:textId="3937325B" w:rsidR="00132287" w:rsidRPr="00C87AFE" w:rsidRDefault="00132287">
      <w:pPr>
        <w:overflowPunct w:val="0"/>
        <w:rPr>
          <w:rFonts w:asciiTheme="minorEastAsia" w:eastAsiaTheme="minorEastAsia" w:hAnsiTheme="minorEastAsia" w:hint="default"/>
          <w:color w:val="000000" w:themeColor="text1"/>
          <w:sz w:val="22"/>
          <w:szCs w:val="22"/>
        </w:rPr>
      </w:pPr>
    </w:p>
    <w:p w14:paraId="159397C4" w14:textId="5A31F159" w:rsidR="00132287" w:rsidRPr="00C87AFE" w:rsidRDefault="00132287">
      <w:pPr>
        <w:overflowPunct w:val="0"/>
        <w:rPr>
          <w:rFonts w:asciiTheme="minorEastAsia" w:eastAsiaTheme="minorEastAsia" w:hAnsiTheme="minorEastAsia" w:hint="default"/>
          <w:color w:val="000000" w:themeColor="text1"/>
          <w:sz w:val="22"/>
          <w:szCs w:val="22"/>
        </w:rPr>
      </w:pPr>
    </w:p>
    <w:p w14:paraId="4904D78C" w14:textId="59CDE522" w:rsidR="00132287" w:rsidRPr="00C87AFE" w:rsidRDefault="00132287">
      <w:pPr>
        <w:overflowPunct w:val="0"/>
        <w:rPr>
          <w:rFonts w:asciiTheme="minorEastAsia" w:eastAsiaTheme="minorEastAsia" w:hAnsiTheme="minorEastAsia" w:hint="default"/>
          <w:color w:val="000000" w:themeColor="text1"/>
          <w:sz w:val="22"/>
          <w:szCs w:val="22"/>
        </w:rPr>
      </w:pPr>
    </w:p>
    <w:p w14:paraId="4ADC29EF" w14:textId="77777777" w:rsidR="00132287" w:rsidRPr="00C87AFE" w:rsidRDefault="00132287">
      <w:pPr>
        <w:overflowPunct w:val="0"/>
        <w:rPr>
          <w:rFonts w:asciiTheme="minorEastAsia" w:eastAsiaTheme="minorEastAsia" w:hAnsiTheme="minorEastAsia" w:hint="default"/>
          <w:color w:val="000000" w:themeColor="text1"/>
          <w:sz w:val="22"/>
          <w:szCs w:val="22"/>
        </w:rPr>
      </w:pPr>
    </w:p>
    <w:p w14:paraId="624DE42C" w14:textId="2E707D2B" w:rsidR="00132287" w:rsidRPr="00C87AFE" w:rsidRDefault="00132287">
      <w:pPr>
        <w:overflowPunct w:val="0"/>
        <w:rPr>
          <w:rFonts w:asciiTheme="minorEastAsia" w:eastAsiaTheme="minorEastAsia" w:hAnsiTheme="minorEastAsia" w:hint="default"/>
          <w:color w:val="000000" w:themeColor="text1"/>
          <w:sz w:val="22"/>
          <w:szCs w:val="22"/>
        </w:rPr>
      </w:pPr>
    </w:p>
    <w:p w14:paraId="2C7E9824" w14:textId="0F9F556D" w:rsidR="00132287" w:rsidRPr="00C87AFE" w:rsidRDefault="00132287">
      <w:pPr>
        <w:overflowPunct w:val="0"/>
        <w:rPr>
          <w:rFonts w:asciiTheme="minorEastAsia" w:eastAsiaTheme="minorEastAsia" w:hAnsiTheme="minorEastAsia" w:hint="default"/>
          <w:color w:val="000000" w:themeColor="text1"/>
          <w:sz w:val="22"/>
          <w:szCs w:val="22"/>
        </w:rPr>
      </w:pPr>
    </w:p>
    <w:p w14:paraId="6E9D00D9" w14:textId="18368543" w:rsidR="00132287" w:rsidRDefault="00132287">
      <w:pPr>
        <w:overflowPunct w:val="0"/>
        <w:rPr>
          <w:rFonts w:hint="default"/>
          <w:color w:val="000000" w:themeColor="text1"/>
          <w:sz w:val="22"/>
        </w:rPr>
      </w:pPr>
    </w:p>
    <w:p w14:paraId="7EA31BB3" w14:textId="526AA35A" w:rsidR="00132287" w:rsidRDefault="00132287">
      <w:pPr>
        <w:overflowPunct w:val="0"/>
        <w:rPr>
          <w:rFonts w:hint="default"/>
          <w:color w:val="000000" w:themeColor="text1"/>
          <w:sz w:val="22"/>
        </w:rPr>
      </w:pPr>
    </w:p>
    <w:p w14:paraId="6009A150" w14:textId="6C7E704C" w:rsidR="00132287" w:rsidRDefault="00132287">
      <w:pPr>
        <w:overflowPunct w:val="0"/>
        <w:rPr>
          <w:rFonts w:hint="default"/>
          <w:color w:val="000000" w:themeColor="text1"/>
          <w:sz w:val="22"/>
        </w:rPr>
      </w:pPr>
    </w:p>
    <w:p w14:paraId="49A70593" w14:textId="278DBCE2" w:rsidR="00132287" w:rsidRDefault="00132287">
      <w:pPr>
        <w:overflowPunct w:val="0"/>
        <w:rPr>
          <w:rFonts w:hint="default"/>
          <w:color w:val="000000" w:themeColor="text1"/>
          <w:sz w:val="22"/>
        </w:rPr>
      </w:pPr>
    </w:p>
    <w:p w14:paraId="0393F3D6" w14:textId="187B2E96" w:rsidR="00132287" w:rsidRDefault="00132287">
      <w:pPr>
        <w:overflowPunct w:val="0"/>
        <w:rPr>
          <w:rFonts w:hint="default"/>
          <w:color w:val="000000" w:themeColor="text1"/>
          <w:sz w:val="22"/>
        </w:rPr>
      </w:pPr>
    </w:p>
    <w:p w14:paraId="48B70084" w14:textId="77777777" w:rsidR="00C87AFE" w:rsidRDefault="00C87AFE">
      <w:pPr>
        <w:overflowPunct w:val="0"/>
        <w:rPr>
          <w:rFonts w:hint="default"/>
          <w:color w:val="000000" w:themeColor="text1"/>
          <w:sz w:val="22"/>
        </w:rPr>
      </w:pPr>
    </w:p>
    <w:p w14:paraId="74A0A39A" w14:textId="51B13BB6" w:rsidR="00132287" w:rsidRDefault="00132287">
      <w:pPr>
        <w:overflowPunct w:val="0"/>
        <w:rPr>
          <w:rFonts w:hint="default"/>
          <w:color w:val="000000" w:themeColor="text1"/>
          <w:sz w:val="22"/>
        </w:rPr>
      </w:pPr>
    </w:p>
    <w:p w14:paraId="174C9D32" w14:textId="7137461A" w:rsidR="00132287" w:rsidRDefault="00132287">
      <w:pPr>
        <w:overflowPunct w:val="0"/>
        <w:rPr>
          <w:rFonts w:hint="default"/>
          <w:color w:val="000000" w:themeColor="text1"/>
          <w:sz w:val="22"/>
        </w:rPr>
      </w:pPr>
    </w:p>
    <w:sectPr w:rsidR="00132287">
      <w:footerReference w:type="default" r:id="rId9"/>
      <w:footnotePr>
        <w:numRestart w:val="eachPage"/>
      </w:footnotePr>
      <w:endnotePr>
        <w:numFmt w:val="decimal"/>
      </w:endnotePr>
      <w:pgSz w:w="11906" w:h="16838"/>
      <w:pgMar w:top="1985" w:right="1417" w:bottom="1417" w:left="1417" w:header="533" w:footer="340" w:gutter="0"/>
      <w:pgNumType w:start="1"/>
      <w:cols w:space="720"/>
      <w:docGrid w:type="linesAndChars" w:linePitch="396"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3597" w14:textId="77777777" w:rsidR="00165594" w:rsidRDefault="00165594">
      <w:pPr>
        <w:rPr>
          <w:rFonts w:hint="default"/>
        </w:rPr>
      </w:pPr>
      <w:r>
        <w:separator/>
      </w:r>
    </w:p>
  </w:endnote>
  <w:endnote w:type="continuationSeparator" w:id="0">
    <w:p w14:paraId="38F8BE26" w14:textId="77777777" w:rsidR="00165594" w:rsidRDefault="0016559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3B8" w14:textId="77777777" w:rsidR="004801CD" w:rsidRDefault="004801CD">
    <w:pPr>
      <w:pStyle w:val="a3"/>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AF34" w14:textId="77777777" w:rsidR="00165594" w:rsidRDefault="00165594">
      <w:pPr>
        <w:rPr>
          <w:rFonts w:hint="default"/>
        </w:rPr>
      </w:pPr>
      <w:r>
        <w:separator/>
      </w:r>
    </w:p>
  </w:footnote>
  <w:footnote w:type="continuationSeparator" w:id="0">
    <w:p w14:paraId="2483B595" w14:textId="77777777" w:rsidR="00165594" w:rsidRDefault="0016559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81421"/>
    <w:multiLevelType w:val="hybridMultilevel"/>
    <w:tmpl w:val="80D27F6C"/>
    <w:lvl w:ilvl="0" w:tplc="74068F3C">
      <w:start w:val="1"/>
      <w:numFmt w:val="decimal"/>
      <w:lvlText w:val="(%1)"/>
      <w:lvlJc w:val="left"/>
      <w:pPr>
        <w:ind w:left="1029" w:hanging="360"/>
      </w:pPr>
      <w:rPr>
        <w:rFonts w:hAnsi="ＭＳ 明朝" w:cs="ＭＳ 明朝" w:hint="default"/>
        <w:color w:val="FF0000"/>
      </w:rPr>
    </w:lvl>
    <w:lvl w:ilvl="1" w:tplc="04090017" w:tentative="1">
      <w:start w:val="1"/>
      <w:numFmt w:val="aiueoFullWidth"/>
      <w:lvlText w:val="(%2)"/>
      <w:lvlJc w:val="left"/>
      <w:pPr>
        <w:ind w:left="1509" w:hanging="420"/>
      </w:pPr>
    </w:lvl>
    <w:lvl w:ilvl="2" w:tplc="04090011" w:tentative="1">
      <w:start w:val="1"/>
      <w:numFmt w:val="decimalEnclosedCircle"/>
      <w:lvlText w:val="%3"/>
      <w:lvlJc w:val="left"/>
      <w:pPr>
        <w:ind w:left="1929" w:hanging="420"/>
      </w:pPr>
    </w:lvl>
    <w:lvl w:ilvl="3" w:tplc="0409000F" w:tentative="1">
      <w:start w:val="1"/>
      <w:numFmt w:val="decimal"/>
      <w:lvlText w:val="%4."/>
      <w:lvlJc w:val="left"/>
      <w:pPr>
        <w:ind w:left="2349" w:hanging="420"/>
      </w:pPr>
    </w:lvl>
    <w:lvl w:ilvl="4" w:tplc="04090017" w:tentative="1">
      <w:start w:val="1"/>
      <w:numFmt w:val="aiueoFullWidth"/>
      <w:lvlText w:val="(%5)"/>
      <w:lvlJc w:val="left"/>
      <w:pPr>
        <w:ind w:left="2769" w:hanging="420"/>
      </w:pPr>
    </w:lvl>
    <w:lvl w:ilvl="5" w:tplc="04090011" w:tentative="1">
      <w:start w:val="1"/>
      <w:numFmt w:val="decimalEnclosedCircle"/>
      <w:lvlText w:val="%6"/>
      <w:lvlJc w:val="left"/>
      <w:pPr>
        <w:ind w:left="3189" w:hanging="420"/>
      </w:pPr>
    </w:lvl>
    <w:lvl w:ilvl="6" w:tplc="0409000F" w:tentative="1">
      <w:start w:val="1"/>
      <w:numFmt w:val="decimal"/>
      <w:lvlText w:val="%7."/>
      <w:lvlJc w:val="left"/>
      <w:pPr>
        <w:ind w:left="3609" w:hanging="420"/>
      </w:pPr>
    </w:lvl>
    <w:lvl w:ilvl="7" w:tplc="04090017" w:tentative="1">
      <w:start w:val="1"/>
      <w:numFmt w:val="aiueoFullWidth"/>
      <w:lvlText w:val="(%8)"/>
      <w:lvlJc w:val="left"/>
      <w:pPr>
        <w:ind w:left="4029" w:hanging="420"/>
      </w:pPr>
    </w:lvl>
    <w:lvl w:ilvl="8" w:tplc="04090011" w:tentative="1">
      <w:start w:val="1"/>
      <w:numFmt w:val="decimalEnclosedCircle"/>
      <w:lvlText w:val="%9"/>
      <w:lvlJc w:val="left"/>
      <w:pPr>
        <w:ind w:left="4449" w:hanging="420"/>
      </w:pPr>
    </w:lvl>
  </w:abstractNum>
  <w:num w:numId="1" w16cid:durableId="176934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8"/>
  <w:hyphenationZone w:val="0"/>
  <w:drawingGridHorizontalSpacing w:val="121"/>
  <w:drawingGridVerticalSpacing w:val="198"/>
  <w:displayHorizontalDrawingGridEvery w:val="0"/>
  <w:displayVerticalDrawingGridEvery w:val="2"/>
  <w:doNotShadeFormData/>
  <w:characterSpacingControl w:val="doNotCompress"/>
  <w:noLineBreaksAfter w:lang="zh-CN" w:val="([{〈《「『【〔（［｛｢"/>
  <w:noLineBreaksBefore w:lang="zh-CN" w:val="!),.?]}、。〉》」』】〕！），．？］｝｡｣､ﾞﾟ"/>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FD"/>
    <w:rsid w:val="0000021C"/>
    <w:rsid w:val="0000296A"/>
    <w:rsid w:val="000031ED"/>
    <w:rsid w:val="00014F1C"/>
    <w:rsid w:val="0001633F"/>
    <w:rsid w:val="00017743"/>
    <w:rsid w:val="00017782"/>
    <w:rsid w:val="00035244"/>
    <w:rsid w:val="000359A9"/>
    <w:rsid w:val="000364DE"/>
    <w:rsid w:val="00040468"/>
    <w:rsid w:val="00042BFA"/>
    <w:rsid w:val="0005080A"/>
    <w:rsid w:val="000548D6"/>
    <w:rsid w:val="00055B11"/>
    <w:rsid w:val="0006496B"/>
    <w:rsid w:val="00070EF6"/>
    <w:rsid w:val="0007147C"/>
    <w:rsid w:val="00072488"/>
    <w:rsid w:val="00073402"/>
    <w:rsid w:val="000760EB"/>
    <w:rsid w:val="00080870"/>
    <w:rsid w:val="000826AD"/>
    <w:rsid w:val="000861A3"/>
    <w:rsid w:val="00087F54"/>
    <w:rsid w:val="0009112D"/>
    <w:rsid w:val="000951FE"/>
    <w:rsid w:val="000A021A"/>
    <w:rsid w:val="000C1E11"/>
    <w:rsid w:val="000C4C03"/>
    <w:rsid w:val="000C6BF7"/>
    <w:rsid w:val="000D01FA"/>
    <w:rsid w:val="000D0550"/>
    <w:rsid w:val="000E105B"/>
    <w:rsid w:val="000E67F3"/>
    <w:rsid w:val="000E7A68"/>
    <w:rsid w:val="000E7C6C"/>
    <w:rsid w:val="000F7F1E"/>
    <w:rsid w:val="001006F2"/>
    <w:rsid w:val="00102979"/>
    <w:rsid w:val="00106967"/>
    <w:rsid w:val="001123B0"/>
    <w:rsid w:val="00112B1B"/>
    <w:rsid w:val="00113A8B"/>
    <w:rsid w:val="00120F5C"/>
    <w:rsid w:val="001220BC"/>
    <w:rsid w:val="00132287"/>
    <w:rsid w:val="001424D6"/>
    <w:rsid w:val="001436E8"/>
    <w:rsid w:val="0014640F"/>
    <w:rsid w:val="00146DC4"/>
    <w:rsid w:val="00154A78"/>
    <w:rsid w:val="00157E5F"/>
    <w:rsid w:val="00160373"/>
    <w:rsid w:val="00161E29"/>
    <w:rsid w:val="00164413"/>
    <w:rsid w:val="00165594"/>
    <w:rsid w:val="00167B68"/>
    <w:rsid w:val="00170E59"/>
    <w:rsid w:val="0017246A"/>
    <w:rsid w:val="00173007"/>
    <w:rsid w:val="00185E71"/>
    <w:rsid w:val="00190C59"/>
    <w:rsid w:val="00191ADF"/>
    <w:rsid w:val="00191DE5"/>
    <w:rsid w:val="001929B9"/>
    <w:rsid w:val="00196DC4"/>
    <w:rsid w:val="001A2892"/>
    <w:rsid w:val="001A5351"/>
    <w:rsid w:val="001A7BA3"/>
    <w:rsid w:val="001B7D61"/>
    <w:rsid w:val="001C4C45"/>
    <w:rsid w:val="001C5092"/>
    <w:rsid w:val="001D021A"/>
    <w:rsid w:val="001E2E34"/>
    <w:rsid w:val="001E5172"/>
    <w:rsid w:val="001E6DB9"/>
    <w:rsid w:val="001F051E"/>
    <w:rsid w:val="001F0D10"/>
    <w:rsid w:val="001F0E2A"/>
    <w:rsid w:val="00200936"/>
    <w:rsid w:val="00215F17"/>
    <w:rsid w:val="00217B33"/>
    <w:rsid w:val="00221247"/>
    <w:rsid w:val="002239EF"/>
    <w:rsid w:val="00225383"/>
    <w:rsid w:val="002275F0"/>
    <w:rsid w:val="00235B4C"/>
    <w:rsid w:val="00237AE6"/>
    <w:rsid w:val="0027578A"/>
    <w:rsid w:val="00276B14"/>
    <w:rsid w:val="002812F0"/>
    <w:rsid w:val="002863F1"/>
    <w:rsid w:val="00286F03"/>
    <w:rsid w:val="002A5F7E"/>
    <w:rsid w:val="002B0E4F"/>
    <w:rsid w:val="002B0FA5"/>
    <w:rsid w:val="002B4629"/>
    <w:rsid w:val="002B605F"/>
    <w:rsid w:val="002C25EE"/>
    <w:rsid w:val="002D04C3"/>
    <w:rsid w:val="002D0AE2"/>
    <w:rsid w:val="002D386D"/>
    <w:rsid w:val="002D52C9"/>
    <w:rsid w:val="002F1AE9"/>
    <w:rsid w:val="002F3CE2"/>
    <w:rsid w:val="002F53DF"/>
    <w:rsid w:val="00300B24"/>
    <w:rsid w:val="00301EE5"/>
    <w:rsid w:val="003030BB"/>
    <w:rsid w:val="00307068"/>
    <w:rsid w:val="00307BEB"/>
    <w:rsid w:val="00314947"/>
    <w:rsid w:val="00316382"/>
    <w:rsid w:val="003177C8"/>
    <w:rsid w:val="003268E0"/>
    <w:rsid w:val="003304C2"/>
    <w:rsid w:val="00333D3E"/>
    <w:rsid w:val="00334252"/>
    <w:rsid w:val="00340944"/>
    <w:rsid w:val="0034408B"/>
    <w:rsid w:val="003463DA"/>
    <w:rsid w:val="003519C5"/>
    <w:rsid w:val="00352AB1"/>
    <w:rsid w:val="00353447"/>
    <w:rsid w:val="00354E8C"/>
    <w:rsid w:val="0036394C"/>
    <w:rsid w:val="003659D6"/>
    <w:rsid w:val="00370B7F"/>
    <w:rsid w:val="0037611F"/>
    <w:rsid w:val="0038041D"/>
    <w:rsid w:val="00386182"/>
    <w:rsid w:val="00387B67"/>
    <w:rsid w:val="00392470"/>
    <w:rsid w:val="003960EA"/>
    <w:rsid w:val="003A01CE"/>
    <w:rsid w:val="003A124A"/>
    <w:rsid w:val="003B3BA0"/>
    <w:rsid w:val="003C5B8C"/>
    <w:rsid w:val="003D4A9D"/>
    <w:rsid w:val="003E2BB7"/>
    <w:rsid w:val="003E45F7"/>
    <w:rsid w:val="003E6926"/>
    <w:rsid w:val="003F1C74"/>
    <w:rsid w:val="003F3DF4"/>
    <w:rsid w:val="003F655F"/>
    <w:rsid w:val="00400A2A"/>
    <w:rsid w:val="0040178D"/>
    <w:rsid w:val="0040275F"/>
    <w:rsid w:val="00404AC0"/>
    <w:rsid w:val="00406C9F"/>
    <w:rsid w:val="0041043B"/>
    <w:rsid w:val="0041234A"/>
    <w:rsid w:val="004173FF"/>
    <w:rsid w:val="004217A8"/>
    <w:rsid w:val="0043189C"/>
    <w:rsid w:val="00435D6B"/>
    <w:rsid w:val="004401CB"/>
    <w:rsid w:val="00443349"/>
    <w:rsid w:val="0044515C"/>
    <w:rsid w:val="00454CD0"/>
    <w:rsid w:val="0045669E"/>
    <w:rsid w:val="0046028E"/>
    <w:rsid w:val="0046229E"/>
    <w:rsid w:val="00462878"/>
    <w:rsid w:val="004673C5"/>
    <w:rsid w:val="004755BB"/>
    <w:rsid w:val="00476B1C"/>
    <w:rsid w:val="004801CD"/>
    <w:rsid w:val="00480F73"/>
    <w:rsid w:val="00481B4A"/>
    <w:rsid w:val="00483D46"/>
    <w:rsid w:val="00485A93"/>
    <w:rsid w:val="00486B2A"/>
    <w:rsid w:val="0049049D"/>
    <w:rsid w:val="004921DE"/>
    <w:rsid w:val="004A4C04"/>
    <w:rsid w:val="004A515E"/>
    <w:rsid w:val="004A6A39"/>
    <w:rsid w:val="004B2BF9"/>
    <w:rsid w:val="004B3CAF"/>
    <w:rsid w:val="004C0274"/>
    <w:rsid w:val="004C0C1C"/>
    <w:rsid w:val="004C5447"/>
    <w:rsid w:val="004C5BF5"/>
    <w:rsid w:val="004C615A"/>
    <w:rsid w:val="004D214A"/>
    <w:rsid w:val="004D2721"/>
    <w:rsid w:val="004D5395"/>
    <w:rsid w:val="004D6C44"/>
    <w:rsid w:val="004F04F5"/>
    <w:rsid w:val="004F11FC"/>
    <w:rsid w:val="004F24DE"/>
    <w:rsid w:val="004F627A"/>
    <w:rsid w:val="004F6F13"/>
    <w:rsid w:val="005017B0"/>
    <w:rsid w:val="0050371F"/>
    <w:rsid w:val="00504234"/>
    <w:rsid w:val="00504711"/>
    <w:rsid w:val="00506C7C"/>
    <w:rsid w:val="00515ED3"/>
    <w:rsid w:val="00516BB1"/>
    <w:rsid w:val="00532210"/>
    <w:rsid w:val="00535290"/>
    <w:rsid w:val="005369C9"/>
    <w:rsid w:val="00542813"/>
    <w:rsid w:val="005448F5"/>
    <w:rsid w:val="005615E3"/>
    <w:rsid w:val="005704B3"/>
    <w:rsid w:val="00572352"/>
    <w:rsid w:val="0058484F"/>
    <w:rsid w:val="0058558E"/>
    <w:rsid w:val="0058695B"/>
    <w:rsid w:val="00591D16"/>
    <w:rsid w:val="00595681"/>
    <w:rsid w:val="005A2B34"/>
    <w:rsid w:val="005A77AD"/>
    <w:rsid w:val="005B3582"/>
    <w:rsid w:val="005C11E0"/>
    <w:rsid w:val="005C133B"/>
    <w:rsid w:val="005C1C0B"/>
    <w:rsid w:val="005C6AE0"/>
    <w:rsid w:val="005D46A0"/>
    <w:rsid w:val="005D7E31"/>
    <w:rsid w:val="005E38DD"/>
    <w:rsid w:val="005E6719"/>
    <w:rsid w:val="005F5885"/>
    <w:rsid w:val="00604E3C"/>
    <w:rsid w:val="006075DC"/>
    <w:rsid w:val="00607A97"/>
    <w:rsid w:val="00610AA0"/>
    <w:rsid w:val="00610C4A"/>
    <w:rsid w:val="006237B7"/>
    <w:rsid w:val="00654756"/>
    <w:rsid w:val="0066042A"/>
    <w:rsid w:val="0066056C"/>
    <w:rsid w:val="00662AB1"/>
    <w:rsid w:val="006727B6"/>
    <w:rsid w:val="0067466D"/>
    <w:rsid w:val="006806EC"/>
    <w:rsid w:val="00682D99"/>
    <w:rsid w:val="00691374"/>
    <w:rsid w:val="00694D9F"/>
    <w:rsid w:val="006B11ED"/>
    <w:rsid w:val="006C04EE"/>
    <w:rsid w:val="006C1324"/>
    <w:rsid w:val="006C1FB9"/>
    <w:rsid w:val="006C2B81"/>
    <w:rsid w:val="006C6CBD"/>
    <w:rsid w:val="006D013A"/>
    <w:rsid w:val="006D4180"/>
    <w:rsid w:val="006F194B"/>
    <w:rsid w:val="006F3623"/>
    <w:rsid w:val="00700EA5"/>
    <w:rsid w:val="0070233A"/>
    <w:rsid w:val="007172DD"/>
    <w:rsid w:val="007259FD"/>
    <w:rsid w:val="007341EF"/>
    <w:rsid w:val="00742F70"/>
    <w:rsid w:val="00745819"/>
    <w:rsid w:val="007520A5"/>
    <w:rsid w:val="0075227F"/>
    <w:rsid w:val="00757D00"/>
    <w:rsid w:val="00771EC5"/>
    <w:rsid w:val="007763BB"/>
    <w:rsid w:val="00782522"/>
    <w:rsid w:val="007828B3"/>
    <w:rsid w:val="00783F22"/>
    <w:rsid w:val="007920BC"/>
    <w:rsid w:val="00793C2C"/>
    <w:rsid w:val="00794E30"/>
    <w:rsid w:val="00795AFF"/>
    <w:rsid w:val="00796CD8"/>
    <w:rsid w:val="007A47C1"/>
    <w:rsid w:val="007B2741"/>
    <w:rsid w:val="007B4E9F"/>
    <w:rsid w:val="007B5EEF"/>
    <w:rsid w:val="007C1BB7"/>
    <w:rsid w:val="007C5CA3"/>
    <w:rsid w:val="007D4111"/>
    <w:rsid w:val="007E688F"/>
    <w:rsid w:val="007E7628"/>
    <w:rsid w:val="007F08FD"/>
    <w:rsid w:val="007F1334"/>
    <w:rsid w:val="0080557B"/>
    <w:rsid w:val="00816560"/>
    <w:rsid w:val="00817F9F"/>
    <w:rsid w:val="008351C2"/>
    <w:rsid w:val="00842C29"/>
    <w:rsid w:val="0084339A"/>
    <w:rsid w:val="00861FA2"/>
    <w:rsid w:val="00865172"/>
    <w:rsid w:val="00871F6F"/>
    <w:rsid w:val="00871FD7"/>
    <w:rsid w:val="00875685"/>
    <w:rsid w:val="00880338"/>
    <w:rsid w:val="0088215E"/>
    <w:rsid w:val="00884EB9"/>
    <w:rsid w:val="00890FAC"/>
    <w:rsid w:val="008932A9"/>
    <w:rsid w:val="008978AE"/>
    <w:rsid w:val="00897AE0"/>
    <w:rsid w:val="008A5C43"/>
    <w:rsid w:val="008A6567"/>
    <w:rsid w:val="008B0F3F"/>
    <w:rsid w:val="008B224A"/>
    <w:rsid w:val="008B3F72"/>
    <w:rsid w:val="008C2D2F"/>
    <w:rsid w:val="008C405C"/>
    <w:rsid w:val="008C469E"/>
    <w:rsid w:val="008C5C90"/>
    <w:rsid w:val="008C71EB"/>
    <w:rsid w:val="008C7EE4"/>
    <w:rsid w:val="008D00B6"/>
    <w:rsid w:val="008D701B"/>
    <w:rsid w:val="008E1323"/>
    <w:rsid w:val="008E1F8B"/>
    <w:rsid w:val="008F1758"/>
    <w:rsid w:val="00905F4D"/>
    <w:rsid w:val="00911CFA"/>
    <w:rsid w:val="00913003"/>
    <w:rsid w:val="00917F02"/>
    <w:rsid w:val="0092038B"/>
    <w:rsid w:val="0093328B"/>
    <w:rsid w:val="009422AD"/>
    <w:rsid w:val="00943290"/>
    <w:rsid w:val="009446D8"/>
    <w:rsid w:val="00945286"/>
    <w:rsid w:val="00957BFB"/>
    <w:rsid w:val="0097234C"/>
    <w:rsid w:val="0097601D"/>
    <w:rsid w:val="00977239"/>
    <w:rsid w:val="00984486"/>
    <w:rsid w:val="00984994"/>
    <w:rsid w:val="00986AC6"/>
    <w:rsid w:val="009953AC"/>
    <w:rsid w:val="009A1EE3"/>
    <w:rsid w:val="009B010B"/>
    <w:rsid w:val="009B458F"/>
    <w:rsid w:val="009B4DC8"/>
    <w:rsid w:val="009B63C0"/>
    <w:rsid w:val="009C0B67"/>
    <w:rsid w:val="009C612A"/>
    <w:rsid w:val="009D1D81"/>
    <w:rsid w:val="009D3951"/>
    <w:rsid w:val="009D4DA0"/>
    <w:rsid w:val="009F0898"/>
    <w:rsid w:val="009F097A"/>
    <w:rsid w:val="00A01ACA"/>
    <w:rsid w:val="00A01E95"/>
    <w:rsid w:val="00A04F8B"/>
    <w:rsid w:val="00A0523B"/>
    <w:rsid w:val="00A11D13"/>
    <w:rsid w:val="00A1416E"/>
    <w:rsid w:val="00A209C4"/>
    <w:rsid w:val="00A33AD3"/>
    <w:rsid w:val="00A3771D"/>
    <w:rsid w:val="00A45922"/>
    <w:rsid w:val="00A4689F"/>
    <w:rsid w:val="00A47A75"/>
    <w:rsid w:val="00A51804"/>
    <w:rsid w:val="00A52395"/>
    <w:rsid w:val="00A54796"/>
    <w:rsid w:val="00A56416"/>
    <w:rsid w:val="00A62D65"/>
    <w:rsid w:val="00A6392B"/>
    <w:rsid w:val="00A85051"/>
    <w:rsid w:val="00A97DF9"/>
    <w:rsid w:val="00AA00B8"/>
    <w:rsid w:val="00AA4044"/>
    <w:rsid w:val="00AA4299"/>
    <w:rsid w:val="00AA74AB"/>
    <w:rsid w:val="00AB03F5"/>
    <w:rsid w:val="00AB071E"/>
    <w:rsid w:val="00AB27F3"/>
    <w:rsid w:val="00AB3B6B"/>
    <w:rsid w:val="00AC6830"/>
    <w:rsid w:val="00AD1F4D"/>
    <w:rsid w:val="00AE548F"/>
    <w:rsid w:val="00AE7C5F"/>
    <w:rsid w:val="00B03DBE"/>
    <w:rsid w:val="00B12780"/>
    <w:rsid w:val="00B1331E"/>
    <w:rsid w:val="00B15D0B"/>
    <w:rsid w:val="00B20A04"/>
    <w:rsid w:val="00B22E47"/>
    <w:rsid w:val="00B35E86"/>
    <w:rsid w:val="00B43C2B"/>
    <w:rsid w:val="00B604B0"/>
    <w:rsid w:val="00B64CC4"/>
    <w:rsid w:val="00B71CE5"/>
    <w:rsid w:val="00B73A2E"/>
    <w:rsid w:val="00B77354"/>
    <w:rsid w:val="00B81126"/>
    <w:rsid w:val="00B831C4"/>
    <w:rsid w:val="00B85E7E"/>
    <w:rsid w:val="00B93BF3"/>
    <w:rsid w:val="00BA3BBD"/>
    <w:rsid w:val="00BA4345"/>
    <w:rsid w:val="00BA59FF"/>
    <w:rsid w:val="00BA6DD6"/>
    <w:rsid w:val="00BA7D78"/>
    <w:rsid w:val="00BB0A6A"/>
    <w:rsid w:val="00BB1413"/>
    <w:rsid w:val="00BB33CC"/>
    <w:rsid w:val="00BB7978"/>
    <w:rsid w:val="00BC19C3"/>
    <w:rsid w:val="00BC4648"/>
    <w:rsid w:val="00BC6277"/>
    <w:rsid w:val="00BC7860"/>
    <w:rsid w:val="00BE0BD3"/>
    <w:rsid w:val="00BE5A46"/>
    <w:rsid w:val="00C06348"/>
    <w:rsid w:val="00C06D37"/>
    <w:rsid w:val="00C11C6B"/>
    <w:rsid w:val="00C120B4"/>
    <w:rsid w:val="00C125F6"/>
    <w:rsid w:val="00C216A6"/>
    <w:rsid w:val="00C2231D"/>
    <w:rsid w:val="00C26FD4"/>
    <w:rsid w:val="00C30235"/>
    <w:rsid w:val="00C33409"/>
    <w:rsid w:val="00C347F0"/>
    <w:rsid w:val="00C35D8F"/>
    <w:rsid w:val="00C373B1"/>
    <w:rsid w:val="00C43304"/>
    <w:rsid w:val="00C43EF8"/>
    <w:rsid w:val="00C458A3"/>
    <w:rsid w:val="00C46943"/>
    <w:rsid w:val="00C5133E"/>
    <w:rsid w:val="00C521DA"/>
    <w:rsid w:val="00C56659"/>
    <w:rsid w:val="00C66ED7"/>
    <w:rsid w:val="00C759EE"/>
    <w:rsid w:val="00C83995"/>
    <w:rsid w:val="00C85A51"/>
    <w:rsid w:val="00C87AFE"/>
    <w:rsid w:val="00C92882"/>
    <w:rsid w:val="00C946FC"/>
    <w:rsid w:val="00CA2839"/>
    <w:rsid w:val="00CA4312"/>
    <w:rsid w:val="00CA61A3"/>
    <w:rsid w:val="00CA69B5"/>
    <w:rsid w:val="00CA7655"/>
    <w:rsid w:val="00CB2FD4"/>
    <w:rsid w:val="00CB5A9B"/>
    <w:rsid w:val="00CB5DC7"/>
    <w:rsid w:val="00CB77DB"/>
    <w:rsid w:val="00CC4EDF"/>
    <w:rsid w:val="00CC5DE1"/>
    <w:rsid w:val="00CC6636"/>
    <w:rsid w:val="00CD08DB"/>
    <w:rsid w:val="00CD155C"/>
    <w:rsid w:val="00CD649A"/>
    <w:rsid w:val="00CE06C5"/>
    <w:rsid w:val="00CF3097"/>
    <w:rsid w:val="00CF6671"/>
    <w:rsid w:val="00CF6A3A"/>
    <w:rsid w:val="00D0086C"/>
    <w:rsid w:val="00D04F33"/>
    <w:rsid w:val="00D07441"/>
    <w:rsid w:val="00D142D8"/>
    <w:rsid w:val="00D14A2F"/>
    <w:rsid w:val="00D16B4F"/>
    <w:rsid w:val="00D21EBA"/>
    <w:rsid w:val="00D227C0"/>
    <w:rsid w:val="00D25024"/>
    <w:rsid w:val="00D314AA"/>
    <w:rsid w:val="00D34401"/>
    <w:rsid w:val="00D34A32"/>
    <w:rsid w:val="00D377AB"/>
    <w:rsid w:val="00D44703"/>
    <w:rsid w:val="00D44FD1"/>
    <w:rsid w:val="00D4699F"/>
    <w:rsid w:val="00D479A8"/>
    <w:rsid w:val="00D52E6D"/>
    <w:rsid w:val="00D54563"/>
    <w:rsid w:val="00D6357B"/>
    <w:rsid w:val="00D73270"/>
    <w:rsid w:val="00D76EEF"/>
    <w:rsid w:val="00D77BCA"/>
    <w:rsid w:val="00D77EBE"/>
    <w:rsid w:val="00D80B2E"/>
    <w:rsid w:val="00D80BF8"/>
    <w:rsid w:val="00D812AF"/>
    <w:rsid w:val="00D944EB"/>
    <w:rsid w:val="00D96EF8"/>
    <w:rsid w:val="00DA32A8"/>
    <w:rsid w:val="00DA34FD"/>
    <w:rsid w:val="00DA3EF0"/>
    <w:rsid w:val="00DA4909"/>
    <w:rsid w:val="00DB27AE"/>
    <w:rsid w:val="00DB5C27"/>
    <w:rsid w:val="00DC1D59"/>
    <w:rsid w:val="00DC4489"/>
    <w:rsid w:val="00DC6196"/>
    <w:rsid w:val="00DD030B"/>
    <w:rsid w:val="00DE3656"/>
    <w:rsid w:val="00DE3864"/>
    <w:rsid w:val="00DE4AA9"/>
    <w:rsid w:val="00DF13E3"/>
    <w:rsid w:val="00DF140D"/>
    <w:rsid w:val="00DF2DA3"/>
    <w:rsid w:val="00E0341B"/>
    <w:rsid w:val="00E0471C"/>
    <w:rsid w:val="00E04A6E"/>
    <w:rsid w:val="00E1538A"/>
    <w:rsid w:val="00E16B62"/>
    <w:rsid w:val="00E22655"/>
    <w:rsid w:val="00E27F2C"/>
    <w:rsid w:val="00E319B0"/>
    <w:rsid w:val="00E349C7"/>
    <w:rsid w:val="00E359A2"/>
    <w:rsid w:val="00E370E2"/>
    <w:rsid w:val="00E3780E"/>
    <w:rsid w:val="00E43449"/>
    <w:rsid w:val="00E50B5C"/>
    <w:rsid w:val="00E51441"/>
    <w:rsid w:val="00E55A8C"/>
    <w:rsid w:val="00E64085"/>
    <w:rsid w:val="00E667DA"/>
    <w:rsid w:val="00E70A12"/>
    <w:rsid w:val="00E75DFF"/>
    <w:rsid w:val="00E76734"/>
    <w:rsid w:val="00E823FA"/>
    <w:rsid w:val="00E84F9C"/>
    <w:rsid w:val="00EA2343"/>
    <w:rsid w:val="00EA3E59"/>
    <w:rsid w:val="00EA4E1A"/>
    <w:rsid w:val="00EA5DC1"/>
    <w:rsid w:val="00EA7E3C"/>
    <w:rsid w:val="00EB1874"/>
    <w:rsid w:val="00EB3338"/>
    <w:rsid w:val="00EB36EF"/>
    <w:rsid w:val="00EB3C80"/>
    <w:rsid w:val="00EB5F1F"/>
    <w:rsid w:val="00EB736D"/>
    <w:rsid w:val="00EC05DE"/>
    <w:rsid w:val="00EC4541"/>
    <w:rsid w:val="00ED3FF7"/>
    <w:rsid w:val="00ED7B68"/>
    <w:rsid w:val="00EE1F83"/>
    <w:rsid w:val="00EE4B4C"/>
    <w:rsid w:val="00EF3A88"/>
    <w:rsid w:val="00EF7D1C"/>
    <w:rsid w:val="00F12EB5"/>
    <w:rsid w:val="00F138BD"/>
    <w:rsid w:val="00F21CF5"/>
    <w:rsid w:val="00F22302"/>
    <w:rsid w:val="00F23E58"/>
    <w:rsid w:val="00F243A3"/>
    <w:rsid w:val="00F26952"/>
    <w:rsid w:val="00F27187"/>
    <w:rsid w:val="00F36DCE"/>
    <w:rsid w:val="00F430A0"/>
    <w:rsid w:val="00F4460C"/>
    <w:rsid w:val="00F5012E"/>
    <w:rsid w:val="00F51152"/>
    <w:rsid w:val="00F52D32"/>
    <w:rsid w:val="00F549B5"/>
    <w:rsid w:val="00F5546A"/>
    <w:rsid w:val="00F64655"/>
    <w:rsid w:val="00F72609"/>
    <w:rsid w:val="00F72A70"/>
    <w:rsid w:val="00F73C37"/>
    <w:rsid w:val="00F81001"/>
    <w:rsid w:val="00F866F7"/>
    <w:rsid w:val="00F93D51"/>
    <w:rsid w:val="00F93E90"/>
    <w:rsid w:val="00F94E67"/>
    <w:rsid w:val="00FB0B62"/>
    <w:rsid w:val="00FB47B4"/>
    <w:rsid w:val="00FC1BA1"/>
    <w:rsid w:val="00FD13B0"/>
    <w:rsid w:val="00FD3F14"/>
    <w:rsid w:val="00FE2A23"/>
    <w:rsid w:val="00FE30C8"/>
    <w:rsid w:val="00FE45E2"/>
    <w:rsid w:val="00FE799F"/>
    <w:rsid w:val="00FE7AA8"/>
    <w:rsid w:val="00FE7F69"/>
    <w:rsid w:val="00FF1E87"/>
    <w:rsid w:val="00FF4365"/>
    <w:rsid w:val="00FF475A"/>
    <w:rsid w:val="00FF667B"/>
    <w:rsid w:val="20100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EF89699"/>
  <w15:docId w15:val="{9F557339-5F18-4DAA-B94E-7A90B4E1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rPr>
      <w:rFonts w:ascii="Arial" w:eastAsia="ＭＳ ゴシック" w:hAnsi="Arial" w:cs="Times New Roman"/>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uiPriority w:val="99"/>
    <w:unhideWhenUsed/>
    <w:rPr>
      <w:sz w:val="18"/>
      <w:szCs w:val="18"/>
    </w:rPr>
  </w:style>
  <w:style w:type="table" w:styleId="ae">
    <w:name w:val="Table Grid"/>
    <w:basedOn w:val="a1"/>
    <w:uiPriority w:val="5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Arial" w:eastAsia="ＭＳ ゴシック" w:hAnsi="Arial"/>
      <w:sz w:val="21"/>
    </w:rPr>
  </w:style>
  <w:style w:type="character" w:customStyle="1" w:styleId="ac">
    <w:name w:val="ヘッダー (文字)"/>
    <w:link w:val="ab"/>
    <w:uiPriority w:val="99"/>
    <w:rPr>
      <w:color w:val="000000"/>
      <w:sz w:val="24"/>
    </w:rPr>
  </w:style>
  <w:style w:type="character" w:customStyle="1" w:styleId="a4">
    <w:name w:val="フッター (文字)"/>
    <w:link w:val="a3"/>
    <w:uiPriority w:val="99"/>
    <w:rPr>
      <w:color w:val="000000"/>
      <w:sz w:val="24"/>
    </w:rPr>
  </w:style>
  <w:style w:type="character" w:customStyle="1" w:styleId="aa">
    <w:name w:val="吹き出し (文字)"/>
    <w:link w:val="a9"/>
    <w:uiPriority w:val="99"/>
    <w:semiHidden/>
    <w:rPr>
      <w:rFonts w:ascii="Arial" w:eastAsia="ＭＳ ゴシック" w:hAnsi="Arial" w:cs="Times New Roman"/>
      <w:color w:val="000000"/>
      <w:sz w:val="18"/>
      <w:szCs w:val="18"/>
    </w:rPr>
  </w:style>
  <w:style w:type="character" w:customStyle="1" w:styleId="a6">
    <w:name w:val="コメント文字列 (文字)"/>
    <w:link w:val="a5"/>
    <w:uiPriority w:val="99"/>
    <w:semiHidden/>
    <w:rPr>
      <w:color w:val="000000"/>
      <w:sz w:val="24"/>
    </w:rPr>
  </w:style>
  <w:style w:type="character" w:customStyle="1" w:styleId="a8">
    <w:name w:val="コメント内容 (文字)"/>
    <w:link w:val="a7"/>
    <w:uiPriority w:val="99"/>
    <w:semiHidden/>
    <w:rPr>
      <w:b/>
      <w:bCs/>
      <w:color w:val="000000"/>
      <w:sz w:val="24"/>
    </w:rPr>
  </w:style>
  <w:style w:type="paragraph" w:customStyle="1" w:styleId="11">
    <w:name w:val="リスト段落1"/>
    <w:basedOn w:val="a"/>
    <w:uiPriority w:val="34"/>
    <w:qFormat/>
    <w:pPr>
      <w:suppressAutoHyphens w:val="0"/>
      <w:wordWrap/>
      <w:ind w:leftChars="400" w:left="840"/>
      <w:textAlignment w:val="auto"/>
    </w:pPr>
    <w:rPr>
      <w:rFonts w:asciiTheme="minorHAnsi" w:eastAsiaTheme="minorEastAsia" w:hAnsiTheme="minorHAnsi" w:cstheme="minorBidi" w:hint="default"/>
      <w:color w:val="auto"/>
      <w:kern w:val="2"/>
      <w:sz w:val="21"/>
      <w:szCs w:val="22"/>
    </w:rPr>
  </w:style>
  <w:style w:type="paragraph" w:customStyle="1" w:styleId="12">
    <w:name w:val="変更箇所1"/>
    <w:hidden/>
    <w:uiPriority w:val="99"/>
    <w:semiHidden/>
    <w:rPr>
      <w:rFonts w:hint="eastAsia"/>
      <w:color w:val="000000"/>
      <w:sz w:val="24"/>
    </w:rPr>
  </w:style>
  <w:style w:type="paragraph" w:styleId="af">
    <w:name w:val="Revision"/>
    <w:hidden/>
    <w:uiPriority w:val="99"/>
    <w:semiHidden/>
    <w:rsid w:val="005615E3"/>
    <w:rPr>
      <w:rFonts w:hint="eastAsia"/>
      <w:color w:val="000000"/>
      <w:sz w:val="24"/>
    </w:rPr>
  </w:style>
  <w:style w:type="table" w:customStyle="1" w:styleId="13">
    <w:name w:val="スタイル1"/>
    <w:basedOn w:val="Web1"/>
    <w:uiPriority w:val="99"/>
    <w:rsid w:val="00EB736D"/>
    <w:pPr>
      <w:suppressAutoHyphens w:val="0"/>
      <w:wordWrap/>
      <w:textAlignment w:val="auto"/>
    </w:pPr>
    <w:rPr>
      <w:rFonts w:asciiTheme="minorHAnsi" w:eastAsiaTheme="minorEastAsia" w:hAnsiTheme="minorHAnsi" w:cstheme="minorBidi"/>
      <w:kern w:val="2"/>
      <w:sz w:val="21"/>
      <w:szCs w:val="22"/>
    </w:rPr>
    <w:tblPr/>
    <w:tblStylePr w:type="firstRow">
      <w:rPr>
        <w:color w:val="auto"/>
      </w:rPr>
      <w:tblPr/>
      <w:tcPr>
        <w:tcBorders>
          <w:tl2br w:val="none" w:sz="0" w:space="0" w:color="auto"/>
          <w:tr2bl w:val="none" w:sz="0" w:space="0" w:color="auto"/>
        </w:tcBorders>
      </w:tcPr>
    </w:tblStylePr>
  </w:style>
  <w:style w:type="table" w:styleId="Web1">
    <w:name w:val="Table Web 1"/>
    <w:basedOn w:val="a1"/>
    <w:uiPriority w:val="99"/>
    <w:semiHidden/>
    <w:unhideWhenUsed/>
    <w:rsid w:val="00EB736D"/>
    <w:pPr>
      <w:widowControl w:val="0"/>
      <w:suppressAutoHyphens/>
      <w:wordWrap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List Paragraph"/>
    <w:basedOn w:val="a"/>
    <w:uiPriority w:val="99"/>
    <w:rsid w:val="00C83995"/>
    <w:pPr>
      <w:ind w:leftChars="400" w:left="840"/>
    </w:pPr>
  </w:style>
  <w:style w:type="character" w:styleId="af1">
    <w:name w:val="line number"/>
    <w:basedOn w:val="a0"/>
    <w:uiPriority w:val="99"/>
    <w:semiHidden/>
    <w:unhideWhenUsed/>
    <w:rsid w:val="0040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5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B457C-54A6-4C94-8253-E1143BBE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1864</Words>
  <Characters>1908</Characters>
  <Application>Microsoft Office Word</Application>
  <DocSecurity>0</DocSecurity>
  <Lines>202</Lines>
  <Paragraphs>85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小硲 久美子</cp:lastModifiedBy>
  <cp:revision>8</cp:revision>
  <cp:lastPrinted>2022-03-30T09:48:00Z</cp:lastPrinted>
  <dcterms:created xsi:type="dcterms:W3CDTF">2026-06-05T01:36:00Z</dcterms:created>
  <dcterms:modified xsi:type="dcterms:W3CDTF">2026-06-11T02:53:00Z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1041-10.8.0.5773</vt:lpwstr>
  </property>
</Properties>
</file>